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D20" w:rsidRDefault="00FE501A" w:rsidP="00FE501A">
      <w:pPr>
        <w:pStyle w:val="a7"/>
        <w:shd w:val="clear" w:color="auto" w:fill="auto"/>
        <w:spacing w:after="0" w:line="240" w:lineRule="auto"/>
        <w:ind w:right="-1134" w:hanging="1134"/>
        <w:jc w:val="center"/>
        <w:sectPr w:rsidR="00CE3D20" w:rsidSect="00FE501A">
          <w:footerReference w:type="even" r:id="rId7"/>
          <w:footerReference w:type="default" r:id="rId8"/>
          <w:pgSz w:w="11900" w:h="16840"/>
          <w:pgMar w:top="0" w:right="1134" w:bottom="142" w:left="1134" w:header="1939" w:footer="6" w:gutter="0"/>
          <w:cols w:space="720"/>
          <w:noEndnote/>
          <w:titlePg/>
          <w:docGrid w:linePitch="360"/>
        </w:sectPr>
      </w:pPr>
      <w:r w:rsidRPr="00FE501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pt;height:863.15pt">
            <v:imagedata r:id="rId9" o:title="IMG_20220908_122708"/>
          </v:shape>
        </w:pict>
      </w:r>
    </w:p>
    <w:p w:rsidR="00CE3D20" w:rsidRPr="005D6D63" w:rsidRDefault="00CE3D20" w:rsidP="00FE501A">
      <w:pPr>
        <w:jc w:val="center"/>
        <w:outlineLvl w:val="0"/>
        <w:rPr>
          <w:rFonts w:ascii="Times New Roman" w:hAnsi="Times New Roman" w:cs="Times New Roman"/>
          <w:b/>
          <w:bCs/>
          <w:color w:val="auto"/>
          <w:kern w:val="36"/>
        </w:rPr>
      </w:pPr>
      <w:r w:rsidRPr="005D6D63">
        <w:rPr>
          <w:rFonts w:ascii="Times New Roman" w:hAnsi="Times New Roman" w:cs="Times New Roman"/>
          <w:b/>
          <w:bCs/>
          <w:color w:val="auto"/>
          <w:kern w:val="36"/>
        </w:rPr>
        <w:lastRenderedPageBreak/>
        <w:t>Пояснительная записка</w:t>
      </w:r>
    </w:p>
    <w:p w:rsidR="00CE3D20" w:rsidRPr="005D6D63" w:rsidRDefault="00CE3D20" w:rsidP="005D6D63">
      <w:pPr>
        <w:ind w:firstLine="851"/>
        <w:jc w:val="both"/>
        <w:rPr>
          <w:rFonts w:ascii="Times New Roman" w:hAnsi="Times New Roman" w:cs="Times New Roman"/>
          <w:color w:val="auto"/>
        </w:rPr>
      </w:pPr>
      <w:r w:rsidRPr="005D6D63">
        <w:rPr>
          <w:rFonts w:ascii="Times New Roman" w:hAnsi="Times New Roman" w:cs="Times New Roman"/>
          <w:color w:val="auto"/>
        </w:rPr>
        <w:t xml:space="preserve">Рабочая программа по биологии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 05 </w:t>
      </w:r>
      <w:smartTag w:uri="urn:schemas-microsoft-com:office:smarttags" w:element="metricconverter">
        <w:smartTagPr>
          <w:attr w:name="ProductID" w:val="2021 г"/>
        </w:smartTagPr>
        <w:r w:rsidRPr="005D6D63">
          <w:rPr>
            <w:rFonts w:ascii="Times New Roman" w:hAnsi="Times New Roman" w:cs="Times New Roman"/>
            <w:color w:val="auto"/>
          </w:rPr>
          <w:t>2021 г</w:t>
        </w:r>
      </w:smartTag>
      <w:r w:rsidRPr="005D6D63">
        <w:rPr>
          <w:rFonts w:ascii="Times New Roman" w:hAnsi="Times New Roman" w:cs="Times New Roman"/>
          <w:color w:val="auto"/>
        </w:rPr>
        <w:t xml:space="preserve"> № 287, зарегистрирован Министерством юстиции Российской Федерации 05 07 </w:t>
      </w:r>
      <w:smartTag w:uri="urn:schemas-microsoft-com:office:smarttags" w:element="metricconverter">
        <w:smartTagPr>
          <w:attr w:name="ProductID" w:val="2021 г"/>
        </w:smartTagPr>
        <w:r w:rsidRPr="005D6D63">
          <w:rPr>
            <w:rFonts w:ascii="Times New Roman" w:hAnsi="Times New Roman" w:cs="Times New Roman"/>
            <w:color w:val="auto"/>
          </w:rPr>
          <w:t>2021 г</w:t>
        </w:r>
      </w:smartTag>
      <w:r w:rsidRPr="005D6D63">
        <w:rPr>
          <w:rFonts w:ascii="Times New Roman" w:hAnsi="Times New Roman" w:cs="Times New Roman"/>
          <w:color w:val="auto"/>
        </w:rPr>
        <w:t xml:space="preserve"> , рег. номер — 64101) (далее — ФГОС ООО), Концепции преподавания учебного предмета «Биология» в общеобразовательных организациях Российской Федерации (о</w:t>
      </w:r>
      <w:r w:rsidRPr="005D6D63">
        <w:rPr>
          <w:rFonts w:ascii="Times New Roman" w:hAnsi="Times New Roman" w:cs="Times New Roman"/>
          <w:color w:val="auto"/>
          <w:shd w:val="clear" w:color="auto" w:fill="FFFFFF"/>
        </w:rPr>
        <w:t xml:space="preserve">добрена решением федерального учебно-методического объединения по общему образованию, протокол от 29 апреля </w:t>
      </w:r>
      <w:smartTag w:uri="urn:schemas-microsoft-com:office:smarttags" w:element="metricconverter">
        <w:smartTagPr>
          <w:attr w:name="ProductID" w:val="2022 г"/>
        </w:smartTagPr>
        <w:r w:rsidRPr="005D6D63">
          <w:rPr>
            <w:rFonts w:ascii="Times New Roman" w:hAnsi="Times New Roman" w:cs="Times New Roman"/>
            <w:color w:val="auto"/>
            <w:shd w:val="clear" w:color="auto" w:fill="FFFFFF"/>
          </w:rPr>
          <w:t>2022 г</w:t>
        </w:r>
      </w:smartTag>
      <w:r w:rsidRPr="005D6D63">
        <w:rPr>
          <w:rFonts w:ascii="Times New Roman" w:hAnsi="Times New Roman" w:cs="Times New Roman"/>
          <w:color w:val="auto"/>
          <w:shd w:val="clear" w:color="auto" w:fill="FFFFFF"/>
        </w:rPr>
        <w:t>. № 2/22)</w:t>
      </w:r>
      <w:r w:rsidRPr="005D6D63">
        <w:rPr>
          <w:rFonts w:ascii="Times New Roman" w:hAnsi="Times New Roman" w:cs="Times New Roman"/>
          <w:color w:val="auto"/>
        </w:rPr>
        <w:t>,  программы воспитания СОШ №61 им. П.А. Михина, с учётом распределённых по классам проверяемых требований к результатам освоения Основной образовательной программы основного общего образования СОШ №61 им. П.А. Михина . </w:t>
      </w:r>
    </w:p>
    <w:p w:rsidR="00CE3D20" w:rsidRPr="005D6D63" w:rsidRDefault="00CE3D20" w:rsidP="005D6D63">
      <w:pPr>
        <w:ind w:firstLine="851"/>
        <w:jc w:val="both"/>
        <w:rPr>
          <w:rFonts w:ascii="Times New Roman" w:hAnsi="Times New Roman" w:cs="Times New Roman"/>
          <w:color w:val="auto"/>
        </w:rPr>
      </w:pPr>
      <w:r w:rsidRPr="005D6D63">
        <w:rPr>
          <w:rFonts w:ascii="Times New Roman" w:hAnsi="Times New Roman" w:cs="Times New Roman"/>
          <w:color w:val="auto"/>
        </w:rPr>
        <w:t>Личностные и метапредметные результаты представлены с учётом особенностей преподавания биологии в основной общеобразовательной школе с учётом методических традиций построения школьного курса биологии, реализованных в большей части входящих в Федеральный перечень УМК по биологии. </w:t>
      </w:r>
    </w:p>
    <w:p w:rsidR="00CE3D20" w:rsidRPr="005D6D63" w:rsidRDefault="00CE3D20" w:rsidP="005D6D63">
      <w:pPr>
        <w:pStyle w:val="20"/>
        <w:keepNext/>
        <w:keepLines/>
        <w:shd w:val="clear" w:color="auto" w:fill="auto"/>
        <w:spacing w:after="0" w:line="240" w:lineRule="auto"/>
        <w:jc w:val="both"/>
        <w:rPr>
          <w:sz w:val="24"/>
          <w:szCs w:val="24"/>
          <w:u w:val="single"/>
        </w:rPr>
      </w:pPr>
      <w:bookmarkStart w:id="0" w:name="bookmark7"/>
      <w:bookmarkStart w:id="1" w:name="bookmark8"/>
    </w:p>
    <w:p w:rsidR="00CE3D20" w:rsidRPr="005D6D63" w:rsidRDefault="00CE3D20" w:rsidP="005D6D63">
      <w:pPr>
        <w:pStyle w:val="20"/>
        <w:keepNext/>
        <w:keepLines/>
        <w:shd w:val="clear" w:color="auto" w:fill="auto"/>
        <w:spacing w:after="0" w:line="240" w:lineRule="auto"/>
        <w:jc w:val="both"/>
        <w:rPr>
          <w:b w:val="0"/>
          <w:sz w:val="24"/>
          <w:szCs w:val="24"/>
        </w:rPr>
      </w:pPr>
      <w:r w:rsidRPr="005D6D63">
        <w:rPr>
          <w:b w:val="0"/>
          <w:sz w:val="24"/>
          <w:szCs w:val="24"/>
        </w:rPr>
        <w:t>ОБЩАЯ ХАРАКТЕРИСТИКА УЧЕБНОГО ПРЕДМЕТА «БИОЛОГИЯ»</w:t>
      </w:r>
      <w:bookmarkEnd w:id="0"/>
      <w:bookmarkEnd w:id="1"/>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Учебный предмет «Биология» развивает представления о познаваемости живой природы и методах её познания, он позвол</w:t>
      </w:r>
      <w:bookmarkStart w:id="2" w:name="_GoBack"/>
      <w:bookmarkEnd w:id="2"/>
      <w:r w:rsidRPr="005D6D63">
        <w:rPr>
          <w:rFonts w:ascii="Times New Roman" w:hAnsi="Times New Roman"/>
        </w:rPr>
        <w:t>яет сформировать систему научных знаний о живых системах, умения их получать, присваивать и применять в жизненных ситуациях.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E3D20" w:rsidRPr="005D6D63" w:rsidRDefault="00CE3D20" w:rsidP="005D6D63">
      <w:pPr>
        <w:pStyle w:val="20"/>
        <w:keepNext/>
        <w:keepLines/>
        <w:shd w:val="clear" w:color="auto" w:fill="auto"/>
        <w:spacing w:after="0" w:line="240" w:lineRule="auto"/>
        <w:jc w:val="both"/>
        <w:rPr>
          <w:b w:val="0"/>
          <w:sz w:val="24"/>
          <w:szCs w:val="24"/>
        </w:rPr>
      </w:pPr>
      <w:bookmarkStart w:id="3" w:name="bookmark10"/>
      <w:bookmarkStart w:id="4" w:name="bookmark9"/>
      <w:r w:rsidRPr="005D6D63">
        <w:rPr>
          <w:b w:val="0"/>
          <w:sz w:val="24"/>
          <w:szCs w:val="24"/>
        </w:rPr>
        <w:t>ЦЕЛИ ИЗУЧЕНИЯ УЧЕБНОГО ПРЕДМЕТА «БИОЛОГИЯ»</w:t>
      </w:r>
      <w:bookmarkEnd w:id="3"/>
      <w:bookmarkEnd w:id="4"/>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Целями изучения биологии на уровне основного общего образования являются: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системы знаний о признаках и процессах жизнедеятельности биологических систем разного уровня организации;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системы знаний об особенностях строения, жизнедеятельности организма человека, условиях сохранения его здоровья;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умений применять методы биологической науки для изучения биологических систем, в том числе и организма человека;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формирование экологической культуры в целях сохранения собственного здоровья и охраны окружающей среды.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Достижение целей обеспечивается решением следующих ЗАДАЧ:</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воспитание биологически и экологически грамотной личности, готовой к сохранению собственного здоровья и охраны окружающей среды.</w:t>
      </w:r>
    </w:p>
    <w:p w:rsidR="00CE3D20" w:rsidRPr="005D6D63" w:rsidRDefault="00CE3D20" w:rsidP="005D6D63">
      <w:pPr>
        <w:pStyle w:val="20"/>
        <w:keepNext/>
        <w:keepLines/>
        <w:shd w:val="clear" w:color="auto" w:fill="auto"/>
        <w:spacing w:after="0" w:line="240" w:lineRule="auto"/>
        <w:jc w:val="both"/>
        <w:rPr>
          <w:sz w:val="24"/>
          <w:szCs w:val="24"/>
        </w:rPr>
      </w:pPr>
      <w:bookmarkStart w:id="5" w:name="bookmark11"/>
      <w:bookmarkStart w:id="6" w:name="bookmark12"/>
      <w:r w:rsidRPr="005D6D63">
        <w:rPr>
          <w:sz w:val="24"/>
          <w:szCs w:val="24"/>
        </w:rPr>
        <w:t>МЕСТО УЧЕБНОГО ПРЕДМЕТА «БИОЛОГИЯ» В УЧЕБНОМ ПЛАНЕ</w:t>
      </w:r>
      <w:bookmarkEnd w:id="5"/>
      <w:bookmarkEnd w:id="6"/>
    </w:p>
    <w:p w:rsidR="00CE3D20" w:rsidRPr="005D6D63" w:rsidRDefault="00CE3D20" w:rsidP="005D6D63">
      <w:pPr>
        <w:jc w:val="both"/>
        <w:rPr>
          <w:rFonts w:ascii="Times New Roman" w:hAnsi="Times New Roman" w:cs="Times New Roman"/>
        </w:rPr>
      </w:pPr>
      <w:r w:rsidRPr="005D6D63">
        <w:rPr>
          <w:rFonts w:ascii="Times New Roman" w:hAnsi="Times New Roman" w:cs="Times New Roman"/>
        </w:rPr>
        <w:t xml:space="preserve">В соответствии с ФГОС ООО биология является обязательным предметом на уровне основного общего образования. Содержание учебного предмета «Биология», представленное </w:t>
      </w:r>
      <w:r w:rsidRPr="005D6D63">
        <w:rPr>
          <w:rFonts w:ascii="Times New Roman" w:hAnsi="Times New Roman" w:cs="Times New Roman"/>
        </w:rPr>
        <w:lastRenderedPageBreak/>
        <w:t>в рабочей программе, соответствует ФГОС ООО, Примерной основной образовательной программе основного общего образования.</w:t>
      </w:r>
    </w:p>
    <w:p w:rsidR="00CE3D20" w:rsidRPr="005D6D63" w:rsidRDefault="00CE3D20" w:rsidP="005D6D63">
      <w:pPr>
        <w:pStyle w:val="a7"/>
        <w:shd w:val="clear" w:color="auto" w:fill="auto"/>
        <w:spacing w:after="0" w:line="240" w:lineRule="auto"/>
        <w:jc w:val="both"/>
        <w:rPr>
          <w:rFonts w:ascii="Times New Roman" w:hAnsi="Times New Roman"/>
          <w:color w:val="FF0000"/>
        </w:rPr>
      </w:pPr>
      <w:r w:rsidRPr="005D6D63">
        <w:rPr>
          <w:rFonts w:ascii="Times New Roman" w:hAnsi="Times New Roman"/>
        </w:rPr>
        <w:t>Учебным планом на изучение биологии отводится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w:t>
      </w:r>
      <w:bookmarkStart w:id="7" w:name="bookmark13"/>
      <w:bookmarkStart w:id="8" w:name="bookmark14"/>
    </w:p>
    <w:p w:rsidR="00CE3D20" w:rsidRPr="005D6D63" w:rsidRDefault="00CE3D20" w:rsidP="005D6D63">
      <w:pPr>
        <w:jc w:val="both"/>
        <w:rPr>
          <w:rFonts w:ascii="Times New Roman" w:hAnsi="Times New Roman" w:cs="Times New Roman"/>
          <w:b/>
        </w:rPr>
      </w:pPr>
      <w:r w:rsidRPr="005D6D63">
        <w:rPr>
          <w:rFonts w:ascii="Times New Roman" w:hAnsi="Times New Roman" w:cs="Times New Roman"/>
          <w:b/>
        </w:rPr>
        <w:t>СОДЕРЖАНИЕ УЧЕБНОГО ПРЕДМЕТА</w:t>
      </w:r>
      <w:bookmarkEnd w:id="7"/>
      <w:bookmarkEnd w:id="8"/>
      <w:r w:rsidRPr="005D6D63">
        <w:rPr>
          <w:rFonts w:ascii="Times New Roman" w:hAnsi="Times New Roman" w:cs="Times New Roman"/>
          <w:b/>
        </w:rPr>
        <w:t xml:space="preserve"> «Биология»</w:t>
      </w:r>
    </w:p>
    <w:p w:rsidR="00CE3D20" w:rsidRPr="005D6D63" w:rsidRDefault="00CE3D20" w:rsidP="005D6D63">
      <w:pPr>
        <w:pStyle w:val="20"/>
        <w:keepNext/>
        <w:keepLines/>
        <w:numPr>
          <w:ilvl w:val="0"/>
          <w:numId w:val="1"/>
        </w:numPr>
        <w:shd w:val="clear" w:color="auto" w:fill="auto"/>
        <w:tabs>
          <w:tab w:val="left" w:pos="326"/>
        </w:tabs>
        <w:spacing w:after="0" w:line="240" w:lineRule="auto"/>
        <w:jc w:val="both"/>
        <w:rPr>
          <w:sz w:val="24"/>
          <w:szCs w:val="24"/>
        </w:rPr>
      </w:pPr>
      <w:bookmarkStart w:id="9" w:name="bookmark15"/>
      <w:bookmarkStart w:id="10" w:name="bookmark16"/>
      <w:r w:rsidRPr="005D6D63">
        <w:rPr>
          <w:sz w:val="24"/>
          <w:szCs w:val="24"/>
        </w:rPr>
        <w:t>КЛАСС</w:t>
      </w:r>
      <w:bookmarkEnd w:id="9"/>
      <w:bookmarkEnd w:id="10"/>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Биология — наука о живой природе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Кабинет биологии. Правила поведения и работы в кабинете с биологическими приборами и инструментами.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Методы изучения живой природы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3"/>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CE3D20" w:rsidRPr="005D6D63" w:rsidRDefault="00CE3D20" w:rsidP="005D6D63">
      <w:pPr>
        <w:pStyle w:val="a7"/>
        <w:numPr>
          <w:ilvl w:val="0"/>
          <w:numId w:val="3"/>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Ознакомление с устройством лупы, светового микроскопа, правила работы с ними.</w:t>
      </w:r>
    </w:p>
    <w:p w:rsidR="00CE3D20" w:rsidRPr="005D6D63" w:rsidRDefault="00CE3D20" w:rsidP="005D6D63">
      <w:pPr>
        <w:pStyle w:val="a7"/>
        <w:numPr>
          <w:ilvl w:val="0"/>
          <w:numId w:val="3"/>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rPr>
        <w:t>Овладение методами изучения живой природы — наблюдением и экспериментом.</w:t>
      </w:r>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Организмы — тела живой природы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Понятие об организме. Доядерные и ядерные организмы.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Одноклеточные и многоклеточные организмы. Клетки, ткани, органы, системы органов.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Жизнедеятельность организмов. Особенности строения и процессов жизнедеятельности у растений, животных, бактерий и грибов.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4"/>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 xml:space="preserve">Изучение клеток кожицы чешуи лука под лупой и микроскопом (на примере </w:t>
      </w:r>
      <w:r w:rsidRPr="005D6D63">
        <w:rPr>
          <w:rFonts w:ascii="Times New Roman" w:hAnsi="Times New Roman"/>
        </w:rPr>
        <w:lastRenderedPageBreak/>
        <w:t>самостоятельно приготовленного микропрепарата).</w:t>
      </w:r>
    </w:p>
    <w:p w:rsidR="00CE3D20" w:rsidRPr="005D6D63" w:rsidRDefault="00CE3D20" w:rsidP="005D6D63">
      <w:pPr>
        <w:pStyle w:val="a7"/>
        <w:numPr>
          <w:ilvl w:val="0"/>
          <w:numId w:val="4"/>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Ознакомление с принципами систематики организмов.</w:t>
      </w:r>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Организмы и среда обитания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Выявление приспособлений организмов к среде обитания (на конкретных примерах).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Растительный и животный мир родного края (краеведение).</w:t>
      </w:r>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Природные сообщества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Природные зоны Земли, их обитатели. Флора и фауна природных зон. Ландшафты: природные и культурные.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Изучение искусственных сообществ и их обитателей (на примере аквариума и др.).</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numPr>
          <w:ilvl w:val="0"/>
          <w:numId w:val="5"/>
        </w:numPr>
        <w:shd w:val="clear" w:color="auto" w:fill="auto"/>
        <w:tabs>
          <w:tab w:val="left" w:pos="378"/>
        </w:tabs>
        <w:spacing w:after="0" w:line="240" w:lineRule="auto"/>
        <w:ind w:firstLine="0"/>
        <w:jc w:val="both"/>
        <w:rPr>
          <w:rFonts w:ascii="Times New Roman" w:hAnsi="Times New Roman"/>
        </w:rPr>
      </w:pPr>
      <w:r w:rsidRPr="005D6D63">
        <w:rPr>
          <w:rFonts w:ascii="Times New Roman" w:hAnsi="Times New Roman"/>
        </w:rPr>
        <w:t>Изучение сезонных явлений в жизни природных сообществ.</w:t>
      </w:r>
    </w:p>
    <w:p w:rsidR="00CE3D20" w:rsidRPr="005D6D63" w:rsidRDefault="00CE3D20" w:rsidP="005D6D63">
      <w:pPr>
        <w:pStyle w:val="a7"/>
        <w:numPr>
          <w:ilvl w:val="0"/>
          <w:numId w:val="2"/>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Живая природа и человек</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Проведение акции по уборке мусора в ближайшем лесу, парке, сквере или на пришкольной территории.</w:t>
      </w:r>
    </w:p>
    <w:p w:rsidR="00CE3D20" w:rsidRPr="005D6D63" w:rsidRDefault="00CE3D20" w:rsidP="005D6D63">
      <w:pPr>
        <w:pStyle w:val="20"/>
        <w:keepNext/>
        <w:keepLines/>
        <w:numPr>
          <w:ilvl w:val="0"/>
          <w:numId w:val="1"/>
        </w:numPr>
        <w:shd w:val="clear" w:color="auto" w:fill="auto"/>
        <w:tabs>
          <w:tab w:val="left" w:pos="345"/>
        </w:tabs>
        <w:spacing w:after="0" w:line="240" w:lineRule="auto"/>
        <w:jc w:val="both"/>
        <w:rPr>
          <w:sz w:val="24"/>
          <w:szCs w:val="24"/>
        </w:rPr>
      </w:pPr>
      <w:bookmarkStart w:id="11" w:name="bookmark17"/>
      <w:bookmarkStart w:id="12" w:name="bookmark18"/>
      <w:r w:rsidRPr="005D6D63">
        <w:rPr>
          <w:sz w:val="24"/>
          <w:szCs w:val="24"/>
        </w:rPr>
        <w:t>КЛАСС</w:t>
      </w:r>
      <w:bookmarkEnd w:id="11"/>
      <w:bookmarkEnd w:id="12"/>
    </w:p>
    <w:p w:rsidR="00CE3D20" w:rsidRPr="005D6D63" w:rsidRDefault="00CE3D20" w:rsidP="005D6D63">
      <w:pPr>
        <w:pStyle w:val="a7"/>
        <w:numPr>
          <w:ilvl w:val="0"/>
          <w:numId w:val="6"/>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Растительный организм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Ботаника — наука о растениях. Разделы ботаники. Связь ботаники с другими науками и техникой. Общие признаки растений.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Разнообразие растений. Уровни организации растительного организма. Высшие и низшие растения. Споровые и семенные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Органы и системы органов растений. Строение органов растительного организма, их роль и связь между собой.</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7"/>
        </w:numPr>
        <w:shd w:val="clear" w:color="auto" w:fill="auto"/>
        <w:tabs>
          <w:tab w:val="left" w:pos="375"/>
        </w:tabs>
        <w:spacing w:after="0" w:line="240" w:lineRule="auto"/>
        <w:ind w:firstLine="0"/>
        <w:jc w:val="both"/>
        <w:rPr>
          <w:rFonts w:ascii="Times New Roman" w:hAnsi="Times New Roman"/>
        </w:rPr>
      </w:pPr>
      <w:r w:rsidRPr="005D6D63">
        <w:rPr>
          <w:rFonts w:ascii="Times New Roman" w:hAnsi="Times New Roman"/>
        </w:rPr>
        <w:t>Изучение строения растительных тканей (использование микропрепаратов).</w:t>
      </w:r>
    </w:p>
    <w:p w:rsidR="00CE3D20" w:rsidRPr="005D6D63" w:rsidRDefault="00CE3D20" w:rsidP="005D6D63">
      <w:pPr>
        <w:pStyle w:val="a7"/>
        <w:numPr>
          <w:ilvl w:val="0"/>
          <w:numId w:val="7"/>
        </w:numPr>
        <w:shd w:val="clear" w:color="auto" w:fill="auto"/>
        <w:tabs>
          <w:tab w:val="left" w:pos="375"/>
        </w:tabs>
        <w:spacing w:after="0" w:line="240" w:lineRule="auto"/>
        <w:ind w:firstLine="0"/>
        <w:jc w:val="both"/>
        <w:rPr>
          <w:rFonts w:ascii="Times New Roman" w:hAnsi="Times New Roman"/>
        </w:rPr>
      </w:pPr>
      <w:r w:rsidRPr="005D6D63">
        <w:rPr>
          <w:rFonts w:ascii="Times New Roman" w:hAnsi="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rPr>
        <w:t>Ознакомление в природе с цветковыми растениями.</w:t>
      </w:r>
    </w:p>
    <w:p w:rsidR="00CE3D20" w:rsidRPr="005D6D63" w:rsidRDefault="00CE3D20" w:rsidP="005D6D63">
      <w:pPr>
        <w:pStyle w:val="a7"/>
        <w:numPr>
          <w:ilvl w:val="0"/>
          <w:numId w:val="6"/>
        </w:numPr>
        <w:shd w:val="clear" w:color="auto" w:fill="auto"/>
        <w:tabs>
          <w:tab w:val="left" w:pos="559"/>
        </w:tabs>
        <w:spacing w:after="0" w:line="240" w:lineRule="auto"/>
        <w:ind w:firstLine="180"/>
        <w:jc w:val="both"/>
        <w:rPr>
          <w:rFonts w:ascii="Times New Roman" w:hAnsi="Times New Roman"/>
        </w:rPr>
      </w:pPr>
      <w:r w:rsidRPr="005D6D63">
        <w:rPr>
          <w:rFonts w:ascii="Times New Roman" w:hAnsi="Times New Roman"/>
          <w:b/>
          <w:bCs/>
        </w:rPr>
        <w:t>Строение и жизнедеятельность растительного организма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lastRenderedPageBreak/>
        <w:t>Питание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8"/>
        </w:numPr>
        <w:shd w:val="clear" w:color="auto" w:fill="auto"/>
        <w:tabs>
          <w:tab w:val="left" w:pos="375"/>
        </w:tabs>
        <w:spacing w:after="0" w:line="240" w:lineRule="auto"/>
        <w:ind w:firstLine="0"/>
        <w:jc w:val="both"/>
        <w:rPr>
          <w:rFonts w:ascii="Times New Roman" w:hAnsi="Times New Roman"/>
        </w:rPr>
      </w:pPr>
      <w:r w:rsidRPr="005D6D63">
        <w:rPr>
          <w:rFonts w:ascii="Times New Roman" w:hAnsi="Times New Roman"/>
        </w:rPr>
        <w:t>Изучение строения корневых систем (стержневой и мочковатой) на примере гербарных экземпляров или живых растений.</w:t>
      </w:r>
    </w:p>
    <w:p w:rsidR="00CE3D20" w:rsidRPr="005D6D63" w:rsidRDefault="00CE3D20" w:rsidP="005D6D63">
      <w:pPr>
        <w:pStyle w:val="a7"/>
        <w:numPr>
          <w:ilvl w:val="0"/>
          <w:numId w:val="8"/>
        </w:numPr>
        <w:shd w:val="clear" w:color="auto" w:fill="auto"/>
        <w:tabs>
          <w:tab w:val="left" w:pos="375"/>
        </w:tabs>
        <w:spacing w:after="0" w:line="240" w:lineRule="auto"/>
        <w:ind w:firstLine="0"/>
        <w:jc w:val="both"/>
        <w:rPr>
          <w:rFonts w:ascii="Times New Roman" w:hAnsi="Times New Roman"/>
        </w:rPr>
      </w:pPr>
      <w:r w:rsidRPr="005D6D63">
        <w:rPr>
          <w:rFonts w:ascii="Times New Roman" w:hAnsi="Times New Roman"/>
        </w:rPr>
        <w:t>Изучение микроскопического строения листа (на готовых микропрепаратах).</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b/>
          <w:bCs/>
          <w:i/>
          <w:iCs/>
        </w:rPr>
        <w:t>Дыхание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Изучение роли рыхления для дыхания корней.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Транспорт веществ в растении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Обнаружение неорганических и органических веществ в растении.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Рост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Определение возраста дерева по спилу.</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Размножение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w:t>
      </w:r>
      <w:r w:rsidRPr="005D6D63">
        <w:rPr>
          <w:rFonts w:ascii="Times New Roman" w:hAnsi="Times New Roman"/>
        </w:rPr>
        <w:lastRenderedPageBreak/>
        <w:t>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строения цветков.</w:t>
      </w:r>
    </w:p>
    <w:p w:rsidR="00CE3D20" w:rsidRPr="005D6D63" w:rsidRDefault="00CE3D20" w:rsidP="005D6D63">
      <w:pPr>
        <w:pStyle w:val="a7"/>
        <w:numPr>
          <w:ilvl w:val="0"/>
          <w:numId w:val="5"/>
        </w:numPr>
        <w:shd w:val="clear" w:color="auto" w:fill="auto"/>
        <w:tabs>
          <w:tab w:val="left" w:pos="362"/>
        </w:tabs>
        <w:spacing w:after="0" w:line="240" w:lineRule="auto"/>
        <w:ind w:firstLine="0"/>
        <w:jc w:val="both"/>
        <w:rPr>
          <w:rFonts w:ascii="Times New Roman" w:hAnsi="Times New Roman"/>
        </w:rPr>
      </w:pPr>
      <w:r w:rsidRPr="005D6D63">
        <w:rPr>
          <w:rFonts w:ascii="Times New Roman" w:hAnsi="Times New Roman"/>
        </w:rPr>
        <w:t>Изучение строения семян двудольных растений.</w:t>
      </w:r>
    </w:p>
    <w:p w:rsidR="00CE3D20" w:rsidRPr="005D6D63" w:rsidRDefault="00CE3D20" w:rsidP="005D6D63">
      <w:pPr>
        <w:pStyle w:val="a7"/>
        <w:numPr>
          <w:ilvl w:val="0"/>
          <w:numId w:val="5"/>
        </w:numPr>
        <w:shd w:val="clear" w:color="auto" w:fill="auto"/>
        <w:tabs>
          <w:tab w:val="left" w:pos="362"/>
        </w:tabs>
        <w:spacing w:after="0" w:line="240" w:lineRule="auto"/>
        <w:ind w:firstLine="0"/>
        <w:jc w:val="both"/>
        <w:rPr>
          <w:rFonts w:ascii="Times New Roman" w:hAnsi="Times New Roman"/>
        </w:rPr>
      </w:pPr>
      <w:r w:rsidRPr="005D6D63">
        <w:rPr>
          <w:rFonts w:ascii="Times New Roman" w:hAnsi="Times New Roman"/>
        </w:rPr>
        <w:t>Изучение строения семян однодольных растений.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Развитие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Определение условий прорастания семян.</w:t>
      </w:r>
    </w:p>
    <w:p w:rsidR="00CE3D20" w:rsidRPr="005D6D63" w:rsidRDefault="00CE3D20" w:rsidP="005D6D63">
      <w:pPr>
        <w:pStyle w:val="20"/>
        <w:keepNext/>
        <w:keepLines/>
        <w:numPr>
          <w:ilvl w:val="0"/>
          <w:numId w:val="1"/>
        </w:numPr>
        <w:shd w:val="clear" w:color="auto" w:fill="auto"/>
        <w:tabs>
          <w:tab w:val="left" w:pos="304"/>
        </w:tabs>
        <w:spacing w:after="0" w:line="240" w:lineRule="auto"/>
        <w:jc w:val="both"/>
        <w:rPr>
          <w:sz w:val="24"/>
          <w:szCs w:val="24"/>
        </w:rPr>
      </w:pPr>
      <w:bookmarkStart w:id="13" w:name="bookmark19"/>
      <w:bookmarkStart w:id="14" w:name="bookmark20"/>
      <w:r w:rsidRPr="005D6D63">
        <w:rPr>
          <w:sz w:val="24"/>
          <w:szCs w:val="24"/>
        </w:rPr>
        <w:t>КЛАСС</w:t>
      </w:r>
      <w:bookmarkEnd w:id="13"/>
      <w:bookmarkEnd w:id="14"/>
    </w:p>
    <w:p w:rsidR="00CE3D20" w:rsidRPr="005D6D63" w:rsidRDefault="00CE3D20" w:rsidP="005D6D63">
      <w:pPr>
        <w:pStyle w:val="a7"/>
        <w:numPr>
          <w:ilvl w:val="0"/>
          <w:numId w:val="9"/>
        </w:numPr>
        <w:shd w:val="clear" w:color="auto" w:fill="auto"/>
        <w:tabs>
          <w:tab w:val="left" w:pos="567"/>
        </w:tabs>
        <w:spacing w:after="0" w:line="240" w:lineRule="auto"/>
        <w:jc w:val="both"/>
        <w:rPr>
          <w:rFonts w:ascii="Times New Roman" w:hAnsi="Times New Roman"/>
        </w:rPr>
      </w:pPr>
      <w:r w:rsidRPr="005D6D63">
        <w:rPr>
          <w:rFonts w:ascii="Times New Roman" w:hAnsi="Times New Roman"/>
          <w:b/>
          <w:bCs/>
        </w:rPr>
        <w:t>Систематические группы растений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Классификация растений.</w:t>
      </w:r>
      <w:r w:rsidRPr="005D6D63">
        <w:rPr>
          <w:rFonts w:ascii="Times New Roman" w:hAnsi="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Низшие растения. Водоросли.</w:t>
      </w:r>
      <w:r w:rsidRPr="005D6D63">
        <w:rPr>
          <w:rFonts w:ascii="Times New Roman" w:hAnsi="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Высшие споровые растения. Моховидные (Мхи).</w:t>
      </w:r>
      <w:r w:rsidRPr="005D6D63">
        <w:rPr>
          <w:rFonts w:ascii="Times New Roman" w:hAnsi="Times New Roman"/>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Плауновидные (Плауны). Хвощевидные (Хвощи), Папоротниковидные (Папоротники).</w:t>
      </w:r>
      <w:r w:rsidRPr="005D6D63">
        <w:rPr>
          <w:rFonts w:ascii="Times New Roman" w:hAnsi="Times New Roman"/>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Высшие семенные растения. Голосеменные.</w:t>
      </w:r>
      <w:r w:rsidRPr="005D6D63">
        <w:rPr>
          <w:rFonts w:ascii="Times New Roman" w:hAnsi="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Покрытосеменные (цветковые) растения.</w:t>
      </w:r>
      <w:r w:rsidRPr="005D6D63">
        <w:rPr>
          <w:rFonts w:ascii="Times New Roman" w:hAnsi="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 xml:space="preserve">Семейства покрытосеменных* (цветковых) растений. </w:t>
      </w:r>
      <w:r w:rsidRPr="005D6D63">
        <w:rPr>
          <w:rFonts w:ascii="Times New Roman" w:hAnsi="Times New Roman"/>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lastRenderedPageBreak/>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строения одноклеточных водорослей (на примере хламидомонады и хлореллы).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Изучение внешнего строения мхов (на местных видах).</w:t>
      </w:r>
    </w:p>
    <w:p w:rsidR="00CE3D20" w:rsidRPr="005D6D63" w:rsidRDefault="00CE3D20" w:rsidP="005D6D63">
      <w:pPr>
        <w:pStyle w:val="a7"/>
        <w:numPr>
          <w:ilvl w:val="0"/>
          <w:numId w:val="8"/>
        </w:numPr>
        <w:shd w:val="clear" w:color="auto" w:fill="auto"/>
        <w:tabs>
          <w:tab w:val="left" w:pos="373"/>
        </w:tabs>
        <w:spacing w:after="0" w:line="240" w:lineRule="auto"/>
        <w:ind w:firstLine="0"/>
        <w:jc w:val="both"/>
        <w:rPr>
          <w:rFonts w:ascii="Times New Roman" w:hAnsi="Times New Roman"/>
        </w:rPr>
      </w:pPr>
      <w:r w:rsidRPr="005D6D63">
        <w:rPr>
          <w:rFonts w:ascii="Times New Roman" w:hAnsi="Times New Roman"/>
        </w:rPr>
        <w:t>Изучение внешнего строения папоротника или хвоща.</w:t>
      </w:r>
    </w:p>
    <w:p w:rsidR="00CE3D20" w:rsidRPr="005D6D63" w:rsidRDefault="00CE3D20" w:rsidP="005D6D63">
      <w:pPr>
        <w:pStyle w:val="a7"/>
        <w:numPr>
          <w:ilvl w:val="0"/>
          <w:numId w:val="8"/>
        </w:numPr>
        <w:shd w:val="clear" w:color="auto" w:fill="auto"/>
        <w:tabs>
          <w:tab w:val="left" w:pos="373"/>
        </w:tabs>
        <w:spacing w:after="0" w:line="240" w:lineRule="auto"/>
        <w:ind w:firstLine="0"/>
        <w:jc w:val="both"/>
        <w:rPr>
          <w:rFonts w:ascii="Times New Roman" w:hAnsi="Times New Roman"/>
        </w:rPr>
      </w:pPr>
      <w:r w:rsidRPr="005D6D63">
        <w:rPr>
          <w:rFonts w:ascii="Times New Roman" w:hAnsi="Times New Roman"/>
        </w:rPr>
        <w:t>Изучение внешнего строения веток, хвои, шишек и семян голосеменных растений (на примере ели, сосны или лиственницы).</w:t>
      </w:r>
    </w:p>
    <w:p w:rsidR="00CE3D20" w:rsidRPr="005D6D63" w:rsidRDefault="00CE3D20" w:rsidP="005D6D63">
      <w:pPr>
        <w:pStyle w:val="a7"/>
        <w:numPr>
          <w:ilvl w:val="0"/>
          <w:numId w:val="8"/>
        </w:numPr>
        <w:shd w:val="clear" w:color="auto" w:fill="auto"/>
        <w:tabs>
          <w:tab w:val="left" w:pos="373"/>
        </w:tabs>
        <w:spacing w:after="0" w:line="240" w:lineRule="auto"/>
        <w:ind w:firstLine="0"/>
        <w:jc w:val="both"/>
        <w:rPr>
          <w:rFonts w:ascii="Times New Roman" w:hAnsi="Times New Roman"/>
        </w:rPr>
      </w:pPr>
      <w:r w:rsidRPr="005D6D63">
        <w:rPr>
          <w:rFonts w:ascii="Times New Roman" w:hAnsi="Times New Roman"/>
        </w:rPr>
        <w:t>Изучение внешнего строения покрытосеменных растений.</w:t>
      </w:r>
    </w:p>
    <w:p w:rsidR="00CE3D20" w:rsidRPr="005D6D63" w:rsidRDefault="00CE3D20" w:rsidP="005D6D63">
      <w:pPr>
        <w:pStyle w:val="a7"/>
        <w:numPr>
          <w:ilvl w:val="0"/>
          <w:numId w:val="8"/>
        </w:numPr>
        <w:shd w:val="clear" w:color="auto" w:fill="auto"/>
        <w:tabs>
          <w:tab w:val="left" w:pos="373"/>
        </w:tabs>
        <w:spacing w:after="0" w:line="240" w:lineRule="auto"/>
        <w:ind w:firstLine="0"/>
        <w:jc w:val="both"/>
        <w:rPr>
          <w:rFonts w:ascii="Times New Roman" w:hAnsi="Times New Roman"/>
        </w:rPr>
      </w:pPr>
      <w:r w:rsidRPr="005D6D63">
        <w:rPr>
          <w:rFonts w:ascii="Times New Roman" w:hAnsi="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2. Развитие растительного мира на Земле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Развитие растительного мира на Земле (экскурсия в палеонтологический или краеведческий музей).</w:t>
      </w:r>
    </w:p>
    <w:p w:rsidR="00CE3D20" w:rsidRPr="005D6D63" w:rsidRDefault="00CE3D20" w:rsidP="005D6D63">
      <w:pPr>
        <w:pStyle w:val="a7"/>
        <w:numPr>
          <w:ilvl w:val="0"/>
          <w:numId w:val="6"/>
        </w:numPr>
        <w:shd w:val="clear" w:color="auto" w:fill="auto"/>
        <w:tabs>
          <w:tab w:val="left" w:pos="577"/>
        </w:tabs>
        <w:spacing w:after="0" w:line="240" w:lineRule="auto"/>
        <w:jc w:val="both"/>
        <w:rPr>
          <w:rFonts w:ascii="Times New Roman" w:hAnsi="Times New Roman"/>
        </w:rPr>
      </w:pPr>
      <w:r w:rsidRPr="005D6D63">
        <w:rPr>
          <w:rFonts w:ascii="Times New Roman" w:hAnsi="Times New Roman"/>
          <w:b/>
          <w:bCs/>
        </w:rPr>
        <w:t>Растения в природных сообществах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E3D20" w:rsidRPr="005D6D63" w:rsidRDefault="00CE3D20" w:rsidP="005D6D63">
      <w:pPr>
        <w:pStyle w:val="a7"/>
        <w:numPr>
          <w:ilvl w:val="0"/>
          <w:numId w:val="6"/>
        </w:numPr>
        <w:shd w:val="clear" w:color="auto" w:fill="auto"/>
        <w:tabs>
          <w:tab w:val="left" w:pos="577"/>
        </w:tabs>
        <w:spacing w:after="0" w:line="240" w:lineRule="auto"/>
        <w:jc w:val="both"/>
        <w:rPr>
          <w:rFonts w:ascii="Times New Roman" w:hAnsi="Times New Roman"/>
        </w:rPr>
      </w:pPr>
      <w:r w:rsidRPr="005D6D63">
        <w:rPr>
          <w:rFonts w:ascii="Times New Roman" w:hAnsi="Times New Roman"/>
          <w:b/>
          <w:bCs/>
        </w:rPr>
        <w:t>Растения и человек</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w:t>
      </w:r>
      <w:r w:rsidRPr="005D6D63">
        <w:rPr>
          <w:rFonts w:ascii="Times New Roman" w:hAnsi="Times New Roman"/>
        </w:rPr>
        <w:softHyphen/>
        <w:t>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Экскурсии или видеоэкскурсии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сельскохозяйственных растений региона.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Изучение сорных растений региона.</w:t>
      </w:r>
    </w:p>
    <w:p w:rsidR="00CE3D20" w:rsidRPr="005D6D63" w:rsidRDefault="00CE3D20" w:rsidP="005D6D63">
      <w:pPr>
        <w:pStyle w:val="a7"/>
        <w:numPr>
          <w:ilvl w:val="0"/>
          <w:numId w:val="6"/>
        </w:numPr>
        <w:shd w:val="clear" w:color="auto" w:fill="auto"/>
        <w:tabs>
          <w:tab w:val="left" w:pos="580"/>
        </w:tabs>
        <w:spacing w:after="0" w:line="240" w:lineRule="auto"/>
        <w:jc w:val="both"/>
        <w:rPr>
          <w:rFonts w:ascii="Times New Roman" w:hAnsi="Times New Roman"/>
        </w:rPr>
      </w:pPr>
      <w:r w:rsidRPr="005D6D63">
        <w:rPr>
          <w:rFonts w:ascii="Times New Roman" w:hAnsi="Times New Roman"/>
          <w:b/>
          <w:bCs/>
        </w:rPr>
        <w:t>Грибы. Лишайники. Бактерии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 xml:space="preserve">Лишайники — комплексные организмы. Строение лишайников. Питание, рост и </w:t>
      </w:r>
      <w:r w:rsidRPr="005D6D63">
        <w:rPr>
          <w:rFonts w:ascii="Times New Roman" w:hAnsi="Times New Roman"/>
        </w:rPr>
        <w:lastRenderedPageBreak/>
        <w:t>размножение лишайников. Значение лишайников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строения одноклеточных (мукор) и многоклеточных (пеницилл) плесневых грибов.</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Изучение строения бактерий (на готовых микропрепаратах).</w:t>
      </w:r>
    </w:p>
    <w:p w:rsidR="00CE3D20" w:rsidRPr="005D6D63" w:rsidRDefault="00CE3D20" w:rsidP="005D6D63">
      <w:pPr>
        <w:pStyle w:val="20"/>
        <w:keepNext/>
        <w:keepLines/>
        <w:numPr>
          <w:ilvl w:val="0"/>
          <w:numId w:val="1"/>
        </w:numPr>
        <w:shd w:val="clear" w:color="auto" w:fill="auto"/>
        <w:tabs>
          <w:tab w:val="left" w:pos="318"/>
        </w:tabs>
        <w:spacing w:after="0" w:line="240" w:lineRule="auto"/>
        <w:jc w:val="both"/>
        <w:rPr>
          <w:sz w:val="24"/>
          <w:szCs w:val="24"/>
        </w:rPr>
      </w:pPr>
      <w:bookmarkStart w:id="15" w:name="bookmark21"/>
      <w:bookmarkStart w:id="16" w:name="bookmark22"/>
      <w:r w:rsidRPr="005D6D63">
        <w:rPr>
          <w:sz w:val="24"/>
          <w:szCs w:val="24"/>
        </w:rPr>
        <w:t>КЛАСС</w:t>
      </w:r>
      <w:bookmarkEnd w:id="15"/>
      <w:bookmarkEnd w:id="16"/>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1. Животный организм</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Исследование под микроскопом готовых микропрепаратов клеток и тканей животных.</w:t>
      </w:r>
    </w:p>
    <w:p w:rsidR="00CE3D20" w:rsidRPr="005D6D63" w:rsidRDefault="00CE3D20" w:rsidP="005D6D63">
      <w:pPr>
        <w:pStyle w:val="a7"/>
        <w:numPr>
          <w:ilvl w:val="0"/>
          <w:numId w:val="9"/>
        </w:numPr>
        <w:shd w:val="clear" w:color="auto" w:fill="auto"/>
        <w:tabs>
          <w:tab w:val="left" w:pos="580"/>
        </w:tabs>
        <w:spacing w:after="0" w:line="240" w:lineRule="auto"/>
        <w:jc w:val="both"/>
        <w:rPr>
          <w:rFonts w:ascii="Times New Roman" w:hAnsi="Times New Roman"/>
        </w:rPr>
      </w:pPr>
      <w:r w:rsidRPr="005D6D63">
        <w:rPr>
          <w:rFonts w:ascii="Times New Roman" w:hAnsi="Times New Roman"/>
          <w:b/>
          <w:bCs/>
        </w:rPr>
        <w:t>Строение и жизнедеятельность организма животного*</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w:t>
      </w:r>
      <w:r w:rsidRPr="005D6D63">
        <w:rPr>
          <w:rFonts w:ascii="Times New Roman" w:hAnsi="Times New Roman"/>
          <w:i/>
          <w:iCs/>
        </w:rPr>
        <w:t>(Темы 2 и 3 возможно менять местами по усмотрению учителя, рассматривая содержание темы 2 в качестве обобщения учебного материала)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Опора и движение животных.</w:t>
      </w:r>
      <w:r w:rsidRPr="005D6D63">
        <w:rPr>
          <w:rFonts w:ascii="Times New Roman" w:hAnsi="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Питание и пищеварение у животных.</w:t>
      </w:r>
      <w:r w:rsidRPr="005D6D63">
        <w:rPr>
          <w:rFonts w:ascii="Times New Roman" w:hAnsi="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Дыхание животных.</w:t>
      </w:r>
      <w:r w:rsidRPr="005D6D63">
        <w:rPr>
          <w:rFonts w:ascii="Times New Roman" w:hAnsi="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Транспорт веществ у животных.</w:t>
      </w:r>
      <w:r w:rsidRPr="005D6D63">
        <w:rPr>
          <w:rFonts w:ascii="Times New Roman" w:hAnsi="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Выделение у животных.</w:t>
      </w:r>
      <w:r w:rsidRPr="005D6D63">
        <w:rPr>
          <w:rFonts w:ascii="Times New Roman" w:hAnsi="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Покровы тела у животных.</w:t>
      </w:r>
      <w:r w:rsidRPr="005D6D63">
        <w:rPr>
          <w:rFonts w:ascii="Times New Roman" w:hAnsi="Times New Roman"/>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lastRenderedPageBreak/>
        <w:t>Координация и регуляция жизнедеятельности у животных.</w:t>
      </w:r>
      <w:r w:rsidRPr="005D6D63">
        <w:rPr>
          <w:rFonts w:ascii="Times New Roman" w:hAnsi="Times New Roman"/>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Поведение животных.</w:t>
      </w:r>
      <w:r w:rsidRPr="005D6D63">
        <w:rPr>
          <w:rFonts w:ascii="Times New Roman" w:hAnsi="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Размножение и развитие животных.</w:t>
      </w:r>
      <w:r w:rsidRPr="005D6D63">
        <w:rPr>
          <w:rFonts w:ascii="Times New Roman" w:hAnsi="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покровов тела у животных.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Изучение органов чувств у животных.</w:t>
      </w:r>
    </w:p>
    <w:p w:rsidR="00CE3D20" w:rsidRPr="005D6D63" w:rsidRDefault="00CE3D20" w:rsidP="005D6D63">
      <w:pPr>
        <w:pStyle w:val="a7"/>
        <w:numPr>
          <w:ilvl w:val="0"/>
          <w:numId w:val="9"/>
        </w:numPr>
        <w:shd w:val="clear" w:color="auto" w:fill="auto"/>
        <w:tabs>
          <w:tab w:val="left" w:pos="318"/>
        </w:tabs>
        <w:spacing w:after="0" w:line="240" w:lineRule="auto"/>
        <w:ind w:firstLine="0"/>
        <w:jc w:val="both"/>
        <w:rPr>
          <w:rFonts w:ascii="Times New Roman" w:hAnsi="Times New Roman"/>
        </w:rPr>
      </w:pPr>
      <w:r w:rsidRPr="005D6D63">
        <w:rPr>
          <w:rFonts w:ascii="Times New Roman" w:hAnsi="Times New Roman"/>
        </w:rPr>
        <w:t>Строение яйца и развитие зародыша птицы (курицы).</w:t>
      </w:r>
    </w:p>
    <w:p w:rsidR="00CE3D20" w:rsidRPr="005D6D63" w:rsidRDefault="00CE3D20" w:rsidP="005D6D63">
      <w:pPr>
        <w:pStyle w:val="a7"/>
        <w:numPr>
          <w:ilvl w:val="0"/>
          <w:numId w:val="7"/>
        </w:numPr>
        <w:shd w:val="clear" w:color="auto" w:fill="auto"/>
        <w:tabs>
          <w:tab w:val="left" w:pos="522"/>
        </w:tabs>
        <w:spacing w:after="0" w:line="240" w:lineRule="auto"/>
        <w:jc w:val="both"/>
        <w:rPr>
          <w:rFonts w:ascii="Times New Roman" w:hAnsi="Times New Roman"/>
        </w:rPr>
      </w:pPr>
      <w:r w:rsidRPr="005D6D63">
        <w:rPr>
          <w:rFonts w:ascii="Times New Roman" w:hAnsi="Times New Roman"/>
          <w:b/>
          <w:bCs/>
        </w:rPr>
        <w:t>Систематические группы животных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Основные категории систематики животных.</w:t>
      </w:r>
      <w:r w:rsidRPr="005D6D63">
        <w:rPr>
          <w:rFonts w:ascii="Times New Roman" w:hAnsi="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Одноклеточные животные — простейшие.</w:t>
      </w:r>
      <w:r w:rsidRPr="005D6D63">
        <w:rPr>
          <w:rFonts w:ascii="Times New Roman" w:hAnsi="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10"/>
        </w:numPr>
        <w:shd w:val="clear" w:color="auto" w:fill="auto"/>
        <w:tabs>
          <w:tab w:val="left" w:pos="346"/>
        </w:tabs>
        <w:spacing w:after="0" w:line="240" w:lineRule="auto"/>
        <w:ind w:firstLine="0"/>
        <w:jc w:val="both"/>
        <w:rPr>
          <w:rFonts w:ascii="Times New Roman" w:hAnsi="Times New Roman"/>
        </w:rPr>
      </w:pPr>
      <w:r w:rsidRPr="005D6D63">
        <w:rPr>
          <w:rFonts w:ascii="Times New Roman" w:hAnsi="Times New Roman"/>
        </w:rPr>
        <w:t>Многообразие простейших (на готовых препаратах).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Изготовление модели клетки простейшего (амёбы, инфузории-туфельки и др.).</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Многоклеточные животные. Кишечнополостные.</w:t>
      </w:r>
      <w:r w:rsidRPr="005D6D63">
        <w:rPr>
          <w:rFonts w:ascii="Times New Roman" w:hAnsi="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Изготовление модели пресноводной гидры.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Плоские, круглые, кольчатые черви.</w:t>
      </w:r>
      <w:r w:rsidRPr="005D6D63">
        <w:rPr>
          <w:rFonts w:ascii="Times New Roman" w:hAnsi="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w:t>
      </w:r>
      <w:r w:rsidRPr="005D6D63">
        <w:rPr>
          <w:rFonts w:ascii="Times New Roman" w:hAnsi="Times New Roman"/>
        </w:rPr>
        <w:lastRenderedPageBreak/>
        <w:t>заражения паразитическими червями. Роль червей как почвообразователей.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внутреннего строения дождевого червя (на готовом влажном препарате и микропрепарате).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Членистоногие.</w:t>
      </w:r>
      <w:r w:rsidRPr="005D6D63">
        <w:rPr>
          <w:rFonts w:ascii="Times New Roman" w:hAnsi="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Ракообразные.</w:t>
      </w:r>
      <w:r w:rsidRPr="005D6D63">
        <w:rPr>
          <w:rFonts w:ascii="Times New Roman" w:hAnsi="Times New Roman"/>
        </w:rPr>
        <w:t xml:space="preserve"> Особенности строения и жизнедеятельности. Значение ракообразных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Паукообразные.</w:t>
      </w:r>
      <w:r w:rsidRPr="005D6D63">
        <w:rPr>
          <w:rFonts w:ascii="Times New Roman" w:hAnsi="Times New Roman"/>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Насекомые.</w:t>
      </w:r>
      <w:r w:rsidRPr="005D6D63">
        <w:rPr>
          <w:rFonts w:ascii="Times New Roman" w:hAnsi="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внешнего строения насекомого (на примере майского жука или других крупных насекомых-вредителей).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Ознакомление с различными типами развития насекомых (на примере коллекций).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Моллюски.</w:t>
      </w:r>
      <w:r w:rsidRPr="005D6D63">
        <w:rPr>
          <w:rFonts w:ascii="Times New Roman" w:hAnsi="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Исследование внешнего строения раковин пресноводных и морских моллюсков (раковины беззубки, перловицы, прудовика, катушки и др.).</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Хордовые.</w:t>
      </w:r>
      <w:r w:rsidRPr="005D6D63">
        <w:rPr>
          <w:rFonts w:ascii="Times New Roman" w:hAnsi="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Рыбы.</w:t>
      </w:r>
      <w:r w:rsidRPr="005D6D63">
        <w:rPr>
          <w:rFonts w:ascii="Times New Roman" w:hAnsi="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внутреннего строения рыбы (на примере готового влажного препарата).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Земноводные.</w:t>
      </w:r>
      <w:r w:rsidRPr="005D6D63">
        <w:rPr>
          <w:rFonts w:ascii="Times New Roman" w:hAnsi="Times New Roman"/>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Многообразие земноводных и их охрана. Значение земноводных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Пресмыкающиеся.</w:t>
      </w:r>
      <w:r w:rsidRPr="005D6D63">
        <w:rPr>
          <w:rFonts w:ascii="Times New Roman" w:hAnsi="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 xml:space="preserve">Приспособленность пресмыкающихся к жизни на суше. Размножение и развитие пресмыкающихся. Регенерация. Многообразие пресмыкающихся и их охрана. Значение </w:t>
      </w:r>
      <w:r w:rsidRPr="005D6D63">
        <w:rPr>
          <w:rFonts w:ascii="Times New Roman" w:hAnsi="Times New Roman"/>
        </w:rPr>
        <w:lastRenderedPageBreak/>
        <w:t>пресмыкающихся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Птицы.</w:t>
      </w:r>
      <w:r w:rsidRPr="005D6D63">
        <w:rPr>
          <w:rFonts w:ascii="Times New Roman" w:hAnsi="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w:t>
      </w:r>
      <w:r w:rsidRPr="005D6D63">
        <w:rPr>
          <w:rFonts w:ascii="Times New Roman" w:hAnsi="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особенностей скелета птицы.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Млекопитающие.</w:t>
      </w:r>
      <w:r w:rsidRPr="005D6D63">
        <w:rPr>
          <w:rFonts w:ascii="Times New Roman" w:hAnsi="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*Изучаются 6 отрядов млекопитающих на примере двух видов из каждого отряда по выбору</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учителя.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особенностей скелета млекопитающих.</w:t>
      </w:r>
    </w:p>
    <w:p w:rsidR="00CE3D20" w:rsidRPr="005D6D63" w:rsidRDefault="00CE3D20" w:rsidP="005D6D63">
      <w:pPr>
        <w:pStyle w:val="a7"/>
        <w:numPr>
          <w:ilvl w:val="0"/>
          <w:numId w:val="7"/>
        </w:numPr>
        <w:shd w:val="clear" w:color="auto" w:fill="auto"/>
        <w:tabs>
          <w:tab w:val="left" w:pos="577"/>
        </w:tabs>
        <w:spacing w:after="0" w:line="240" w:lineRule="auto"/>
        <w:jc w:val="both"/>
        <w:rPr>
          <w:rFonts w:ascii="Times New Roman" w:hAnsi="Times New Roman"/>
        </w:rPr>
      </w:pPr>
      <w:r w:rsidRPr="005D6D63">
        <w:rPr>
          <w:rFonts w:ascii="Times New Roman" w:hAnsi="Times New Roman"/>
          <w:b/>
          <w:bCs/>
        </w:rPr>
        <w:t>Развитие животного мира на Земле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Исследование ископаемых остатков вымерших животных.</w:t>
      </w:r>
    </w:p>
    <w:p w:rsidR="00CE3D20" w:rsidRPr="005D6D63" w:rsidRDefault="00CE3D20" w:rsidP="005D6D63">
      <w:pPr>
        <w:pStyle w:val="a7"/>
        <w:numPr>
          <w:ilvl w:val="0"/>
          <w:numId w:val="7"/>
        </w:numPr>
        <w:shd w:val="clear" w:color="auto" w:fill="auto"/>
        <w:tabs>
          <w:tab w:val="left" w:pos="577"/>
        </w:tabs>
        <w:spacing w:after="0" w:line="240" w:lineRule="auto"/>
        <w:jc w:val="both"/>
        <w:rPr>
          <w:rFonts w:ascii="Times New Roman" w:hAnsi="Times New Roman"/>
        </w:rPr>
      </w:pPr>
      <w:r w:rsidRPr="005D6D63">
        <w:rPr>
          <w:rFonts w:ascii="Times New Roman" w:hAnsi="Times New Roman"/>
          <w:b/>
          <w:bCs/>
        </w:rPr>
        <w:t>Животные в природных сообществах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Животный мир природных зон Земли. Основные закономерности распределения животных на планете. Фауна.</w:t>
      </w:r>
    </w:p>
    <w:p w:rsidR="00CE3D20" w:rsidRPr="005D6D63" w:rsidRDefault="00CE3D20" w:rsidP="005D6D63">
      <w:pPr>
        <w:pStyle w:val="a7"/>
        <w:numPr>
          <w:ilvl w:val="0"/>
          <w:numId w:val="7"/>
        </w:numPr>
        <w:shd w:val="clear" w:color="auto" w:fill="auto"/>
        <w:tabs>
          <w:tab w:val="left" w:pos="577"/>
        </w:tabs>
        <w:spacing w:after="0" w:line="240" w:lineRule="auto"/>
        <w:jc w:val="both"/>
        <w:rPr>
          <w:rFonts w:ascii="Times New Roman" w:hAnsi="Times New Roman"/>
        </w:rPr>
      </w:pPr>
      <w:r w:rsidRPr="005D6D63">
        <w:rPr>
          <w:rFonts w:ascii="Times New Roman" w:hAnsi="Times New Roman"/>
          <w:b/>
          <w:bCs/>
        </w:rPr>
        <w:t>Животные и человек</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 xml:space="preserve">Город как особая искусственная среда, созданная человеком. Синантропные виды животных. </w:t>
      </w:r>
      <w:r w:rsidRPr="005D6D63">
        <w:rPr>
          <w:rFonts w:ascii="Times New Roman" w:hAnsi="Times New Roman"/>
        </w:rPr>
        <w:lastRenderedPageBreak/>
        <w:t>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E3D20" w:rsidRPr="005D6D63" w:rsidRDefault="00CE3D20" w:rsidP="005D6D63">
      <w:pPr>
        <w:pStyle w:val="20"/>
        <w:keepNext/>
        <w:keepLines/>
        <w:numPr>
          <w:ilvl w:val="0"/>
          <w:numId w:val="1"/>
        </w:numPr>
        <w:shd w:val="clear" w:color="auto" w:fill="auto"/>
        <w:tabs>
          <w:tab w:val="left" w:pos="315"/>
        </w:tabs>
        <w:spacing w:after="0" w:line="240" w:lineRule="auto"/>
        <w:jc w:val="both"/>
        <w:rPr>
          <w:sz w:val="24"/>
          <w:szCs w:val="24"/>
        </w:rPr>
      </w:pPr>
      <w:bookmarkStart w:id="17" w:name="bookmark23"/>
      <w:bookmarkStart w:id="18" w:name="bookmark24"/>
      <w:r w:rsidRPr="005D6D63">
        <w:rPr>
          <w:sz w:val="24"/>
          <w:szCs w:val="24"/>
        </w:rPr>
        <w:t>КЛАСС</w:t>
      </w:r>
      <w:bookmarkEnd w:id="17"/>
      <w:bookmarkEnd w:id="18"/>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1. Человек — биосоциальный вид</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2. Структура организма человека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микроскопического строения тканей (на готовых микропрепаратах).</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Нейрогуморальная регуляция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Нервная система человека, её организация и значение.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Нейроны, нервы, нервные узлы. Рефлекс. Рефлекторная дуга. Рецепторы. Двухнейронные и трёхнейронные рефлекторные дуги.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головного мозга человека (по муляжам).</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Опора и движение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свойств кости.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lastRenderedPageBreak/>
        <w:t>2. Изучение влияния статической и динамической нагрузки на утомление мышц.</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Внутренняя среда организма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rPr>
        <w:t>Изучение микроскопического строения крови человека и лягушки (сравнение).</w:t>
      </w:r>
    </w:p>
    <w:p w:rsidR="00CE3D20" w:rsidRPr="005D6D63" w:rsidRDefault="00CE3D20" w:rsidP="005D6D63">
      <w:pPr>
        <w:pStyle w:val="a7"/>
        <w:numPr>
          <w:ilvl w:val="0"/>
          <w:numId w:val="4"/>
        </w:numPr>
        <w:shd w:val="clear" w:color="auto" w:fill="auto"/>
        <w:tabs>
          <w:tab w:val="left" w:pos="562"/>
        </w:tabs>
        <w:spacing w:after="0" w:line="240" w:lineRule="auto"/>
        <w:ind w:firstLine="180"/>
        <w:jc w:val="both"/>
        <w:rPr>
          <w:rFonts w:ascii="Times New Roman" w:hAnsi="Times New Roman"/>
        </w:rPr>
      </w:pPr>
      <w:r w:rsidRPr="005D6D63">
        <w:rPr>
          <w:rFonts w:ascii="Times New Roman" w:hAnsi="Times New Roman"/>
          <w:b/>
          <w:bCs/>
        </w:rPr>
        <w:t>Кровообращение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rsidRPr="005D6D63">
        <w:rPr>
          <w:rFonts w:ascii="Times New Roman" w:hAnsi="Times New Roman"/>
        </w:rPr>
        <w:softHyphen/>
        <w:t>сосудистой системы. Профилактика сердечно-сосудистых заболеваний. Первая помощь при кровотечениях.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numPr>
          <w:ilvl w:val="0"/>
          <w:numId w:val="11"/>
        </w:numPr>
        <w:shd w:val="clear" w:color="auto" w:fill="auto"/>
        <w:tabs>
          <w:tab w:val="left" w:pos="395"/>
        </w:tabs>
        <w:spacing w:after="0" w:line="240" w:lineRule="auto"/>
        <w:ind w:firstLine="0"/>
        <w:jc w:val="both"/>
        <w:rPr>
          <w:rFonts w:ascii="Times New Roman" w:hAnsi="Times New Roman"/>
        </w:rPr>
      </w:pPr>
      <w:r w:rsidRPr="005D6D63">
        <w:rPr>
          <w:rFonts w:ascii="Times New Roman" w:hAnsi="Times New Roman"/>
        </w:rPr>
        <w:t>Определение пульса и числа сердечных сокращений в покое и после дозированных физических нагрузок у человека.</w:t>
      </w:r>
    </w:p>
    <w:p w:rsidR="00CE3D20" w:rsidRPr="005D6D63" w:rsidRDefault="00CE3D20" w:rsidP="005D6D63">
      <w:pPr>
        <w:pStyle w:val="a7"/>
        <w:numPr>
          <w:ilvl w:val="0"/>
          <w:numId w:val="11"/>
        </w:numPr>
        <w:shd w:val="clear" w:color="auto" w:fill="auto"/>
        <w:tabs>
          <w:tab w:val="left" w:pos="395"/>
        </w:tabs>
        <w:spacing w:after="0" w:line="240" w:lineRule="auto"/>
        <w:ind w:firstLine="0"/>
        <w:jc w:val="both"/>
        <w:rPr>
          <w:rFonts w:ascii="Times New Roman" w:hAnsi="Times New Roman"/>
        </w:rPr>
      </w:pPr>
      <w:r w:rsidRPr="005D6D63">
        <w:rPr>
          <w:rFonts w:ascii="Times New Roman" w:hAnsi="Times New Roman"/>
        </w:rPr>
        <w:t>Первая помощь при кровотечениях.</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Дыхание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Измерение обхвата грудной клетки в состоянии вдоха и выдоха.</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Питание и пищеварение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Исследование действия ферментов слюны на крахмал.</w:t>
      </w:r>
    </w:p>
    <w:p w:rsidR="00CE3D20" w:rsidRPr="005D6D63" w:rsidRDefault="00CE3D20" w:rsidP="005D6D63">
      <w:pPr>
        <w:pStyle w:val="a7"/>
        <w:numPr>
          <w:ilvl w:val="0"/>
          <w:numId w:val="4"/>
        </w:numPr>
        <w:shd w:val="clear" w:color="auto" w:fill="auto"/>
        <w:tabs>
          <w:tab w:val="left" w:pos="582"/>
        </w:tabs>
        <w:spacing w:after="0" w:line="240" w:lineRule="auto"/>
        <w:jc w:val="both"/>
        <w:rPr>
          <w:rFonts w:ascii="Times New Roman" w:hAnsi="Times New Roman"/>
        </w:rPr>
      </w:pPr>
      <w:r w:rsidRPr="005D6D63">
        <w:rPr>
          <w:rFonts w:ascii="Times New Roman" w:hAnsi="Times New Roman"/>
          <w:b/>
          <w:bCs/>
        </w:rPr>
        <w:t>Обмен веществ и превращение энергии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Нормы и режим питания. Рациональное питание — фактор укрепления здоровья. Нарушение обмена веществ.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lastRenderedPageBreak/>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Составление меню в зависимости от калорийности пищи.</w:t>
      </w:r>
    </w:p>
    <w:p w:rsidR="00CE3D20" w:rsidRPr="005D6D63" w:rsidRDefault="00CE3D20" w:rsidP="005D6D63">
      <w:pPr>
        <w:pStyle w:val="a7"/>
        <w:numPr>
          <w:ilvl w:val="0"/>
          <w:numId w:val="4"/>
        </w:numPr>
        <w:shd w:val="clear" w:color="auto" w:fill="auto"/>
        <w:tabs>
          <w:tab w:val="left" w:pos="682"/>
        </w:tabs>
        <w:spacing w:after="0" w:line="240" w:lineRule="auto"/>
        <w:ind w:firstLine="180"/>
        <w:jc w:val="both"/>
        <w:rPr>
          <w:rFonts w:ascii="Times New Roman" w:hAnsi="Times New Roman"/>
        </w:rPr>
      </w:pPr>
      <w:r w:rsidRPr="005D6D63">
        <w:rPr>
          <w:rFonts w:ascii="Times New Roman" w:hAnsi="Times New Roman"/>
          <w:b/>
          <w:bCs/>
        </w:rPr>
        <w:t>Кожа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Строение и функции кожи. Кожа и её производные. Кожа и терморегуляция. Влияние на кожу факторов окружающей среды.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Описание основных гигиенических требований к одежде и обуви.</w:t>
      </w:r>
    </w:p>
    <w:p w:rsidR="00CE3D20" w:rsidRPr="005D6D63" w:rsidRDefault="00CE3D20" w:rsidP="005D6D63">
      <w:pPr>
        <w:pStyle w:val="a7"/>
        <w:numPr>
          <w:ilvl w:val="0"/>
          <w:numId w:val="4"/>
        </w:numPr>
        <w:shd w:val="clear" w:color="auto" w:fill="auto"/>
        <w:tabs>
          <w:tab w:val="left" w:pos="702"/>
        </w:tabs>
        <w:spacing w:after="0" w:line="240" w:lineRule="auto"/>
        <w:jc w:val="both"/>
        <w:rPr>
          <w:rFonts w:ascii="Times New Roman" w:hAnsi="Times New Roman"/>
        </w:rPr>
      </w:pPr>
      <w:r w:rsidRPr="005D6D63">
        <w:rPr>
          <w:rFonts w:ascii="Times New Roman" w:hAnsi="Times New Roman"/>
          <w:b/>
          <w:bCs/>
        </w:rPr>
        <w:t>Выделение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Описание мер профилактики болезней почек.</w:t>
      </w:r>
    </w:p>
    <w:p w:rsidR="00CE3D20" w:rsidRPr="005D6D63" w:rsidRDefault="00CE3D20" w:rsidP="005D6D63">
      <w:pPr>
        <w:pStyle w:val="a7"/>
        <w:numPr>
          <w:ilvl w:val="0"/>
          <w:numId w:val="4"/>
        </w:numPr>
        <w:shd w:val="clear" w:color="auto" w:fill="auto"/>
        <w:tabs>
          <w:tab w:val="left" w:pos="702"/>
        </w:tabs>
        <w:spacing w:after="0" w:line="240" w:lineRule="auto"/>
        <w:jc w:val="both"/>
        <w:rPr>
          <w:rFonts w:ascii="Times New Roman" w:hAnsi="Times New Roman"/>
        </w:rPr>
      </w:pPr>
      <w:r w:rsidRPr="005D6D63">
        <w:rPr>
          <w:rFonts w:ascii="Times New Roman" w:hAnsi="Times New Roman"/>
          <w:b/>
          <w:bCs/>
        </w:rPr>
        <w:t>Размножение и развитие</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Описание основных мер по профилактике инфекционных вирусных заболеваний: СПИД и гепатит.</w:t>
      </w:r>
    </w:p>
    <w:p w:rsidR="00CE3D20" w:rsidRPr="005D6D63" w:rsidRDefault="00CE3D20" w:rsidP="005D6D63">
      <w:pPr>
        <w:pStyle w:val="a7"/>
        <w:numPr>
          <w:ilvl w:val="0"/>
          <w:numId w:val="4"/>
        </w:numPr>
        <w:shd w:val="clear" w:color="auto" w:fill="auto"/>
        <w:tabs>
          <w:tab w:val="left" w:pos="702"/>
        </w:tabs>
        <w:spacing w:after="0" w:line="240" w:lineRule="auto"/>
        <w:jc w:val="both"/>
        <w:rPr>
          <w:rFonts w:ascii="Times New Roman" w:hAnsi="Times New Roman"/>
        </w:rPr>
      </w:pPr>
      <w:r w:rsidRPr="005D6D63">
        <w:rPr>
          <w:rFonts w:ascii="Times New Roman" w:hAnsi="Times New Roman"/>
          <w:b/>
          <w:bCs/>
        </w:rPr>
        <w:t>Органы чувств и сенсорные системы</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Органы равновесия, мышечного чувства, осязания, обоняния и вкуса. Взаимодействие сенсорных систем организма.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строения органа зрения (на муляже и влажном препарате).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2. Изучение строения органа слуха (на муляже).</w:t>
      </w:r>
    </w:p>
    <w:p w:rsidR="00CE3D20" w:rsidRPr="005D6D63" w:rsidRDefault="00CE3D20" w:rsidP="005D6D63">
      <w:pPr>
        <w:pStyle w:val="a7"/>
        <w:numPr>
          <w:ilvl w:val="0"/>
          <w:numId w:val="4"/>
        </w:numPr>
        <w:shd w:val="clear" w:color="auto" w:fill="auto"/>
        <w:tabs>
          <w:tab w:val="left" w:pos="702"/>
        </w:tabs>
        <w:spacing w:after="0" w:line="240" w:lineRule="auto"/>
        <w:jc w:val="both"/>
        <w:rPr>
          <w:rFonts w:ascii="Times New Roman" w:hAnsi="Times New Roman"/>
        </w:rPr>
      </w:pPr>
      <w:r w:rsidRPr="005D6D63">
        <w:rPr>
          <w:rFonts w:ascii="Times New Roman" w:hAnsi="Times New Roman"/>
          <w:b/>
          <w:bCs/>
        </w:rPr>
        <w:t>Поведение и психика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E3D20" w:rsidRPr="005D6D63" w:rsidRDefault="00CE3D20" w:rsidP="005D6D63">
      <w:pPr>
        <w:pStyle w:val="a7"/>
        <w:shd w:val="clear" w:color="auto" w:fill="auto"/>
        <w:spacing w:after="0" w:line="240" w:lineRule="auto"/>
        <w:ind w:firstLine="180"/>
        <w:jc w:val="both"/>
        <w:rPr>
          <w:rFonts w:ascii="Times New Roman" w:hAnsi="Times New Roman"/>
        </w:rPr>
      </w:pPr>
      <w:r w:rsidRPr="005D6D63">
        <w:rPr>
          <w:rFonts w:ascii="Times New Roman" w:hAnsi="Times New Roman"/>
          <w:i/>
          <w:iCs/>
        </w:rPr>
        <w:t>Лабораторные и практические работы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1. Изучение кратковременной памяти.</w:t>
      </w:r>
    </w:p>
    <w:p w:rsidR="00CE3D20" w:rsidRPr="005D6D63" w:rsidRDefault="00CE3D20" w:rsidP="005D6D63">
      <w:pPr>
        <w:pStyle w:val="a7"/>
        <w:numPr>
          <w:ilvl w:val="0"/>
          <w:numId w:val="4"/>
        </w:numPr>
        <w:shd w:val="clear" w:color="auto" w:fill="auto"/>
        <w:tabs>
          <w:tab w:val="left" w:pos="677"/>
        </w:tabs>
        <w:spacing w:after="0" w:line="240" w:lineRule="auto"/>
        <w:jc w:val="both"/>
        <w:rPr>
          <w:rFonts w:ascii="Times New Roman" w:hAnsi="Times New Roman"/>
        </w:rPr>
      </w:pPr>
      <w:r w:rsidRPr="005D6D63">
        <w:rPr>
          <w:rFonts w:ascii="Times New Roman" w:hAnsi="Times New Roman"/>
          <w:b/>
          <w:bCs/>
        </w:rPr>
        <w:lastRenderedPageBreak/>
        <w:t>Человек и окружающая среда</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19" w:name="bookmark25"/>
      <w:bookmarkStart w:id="20" w:name="bookmark26"/>
    </w:p>
    <w:p w:rsidR="00CE3D20" w:rsidRPr="005D6D63" w:rsidRDefault="00CE3D20" w:rsidP="005D6D63">
      <w:pPr>
        <w:pStyle w:val="a7"/>
        <w:shd w:val="clear" w:color="auto" w:fill="auto"/>
        <w:spacing w:after="0" w:line="240" w:lineRule="auto"/>
        <w:jc w:val="both"/>
        <w:rPr>
          <w:rFonts w:ascii="Times New Roman" w:hAnsi="Times New Roman"/>
        </w:rPr>
      </w:pPr>
    </w:p>
    <w:p w:rsidR="00CE3D20" w:rsidRPr="005D6D63" w:rsidRDefault="00CE3D20" w:rsidP="005D6D63">
      <w:pPr>
        <w:pStyle w:val="a7"/>
        <w:shd w:val="clear" w:color="auto" w:fill="auto"/>
        <w:spacing w:after="0" w:line="240" w:lineRule="auto"/>
        <w:jc w:val="both"/>
        <w:rPr>
          <w:rFonts w:ascii="Times New Roman" w:hAnsi="Times New Roman"/>
          <w:b/>
        </w:rPr>
      </w:pPr>
      <w:r w:rsidRPr="005D6D63">
        <w:rPr>
          <w:rFonts w:ascii="Times New Roman" w:hAnsi="Times New Roman"/>
          <w:b/>
        </w:rPr>
        <w:t>ПЛАНИРУЕМЫЕ РЕЗУЛЬТАТЫ</w:t>
      </w:r>
      <w:bookmarkEnd w:id="19"/>
      <w:bookmarkEnd w:id="20"/>
      <w:r w:rsidRPr="005D6D63">
        <w:rPr>
          <w:rFonts w:ascii="Times New Roman" w:hAnsi="Times New Roman"/>
          <w:b/>
        </w:rPr>
        <w:t xml:space="preserve"> ОСВОЕНИЯ УЧЕБНОГО ПРЕДМЕТА «БИОЛОГИЯ»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E3D20" w:rsidRPr="005D6D63" w:rsidRDefault="00CE3D20" w:rsidP="005D6D63">
      <w:pPr>
        <w:pStyle w:val="20"/>
        <w:keepNext/>
        <w:keepLines/>
        <w:shd w:val="clear" w:color="auto" w:fill="auto"/>
        <w:spacing w:after="0" w:line="240" w:lineRule="auto"/>
        <w:jc w:val="both"/>
        <w:rPr>
          <w:sz w:val="24"/>
          <w:szCs w:val="24"/>
        </w:rPr>
      </w:pPr>
      <w:bookmarkStart w:id="21" w:name="bookmark27"/>
      <w:bookmarkStart w:id="22" w:name="bookmark28"/>
      <w:r w:rsidRPr="005D6D63">
        <w:rPr>
          <w:sz w:val="24"/>
          <w:szCs w:val="24"/>
        </w:rPr>
        <w:t>ЛИЧНОСТНЫЕ РЕЗУЛЬТАТЫ</w:t>
      </w:r>
      <w:bookmarkEnd w:id="21"/>
      <w:bookmarkEnd w:id="22"/>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Патриотическое воспитание: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Гражданское воспитание: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Духовно-нравственное воспитание: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Эстетическое воспитание:</w:t>
      </w:r>
    </w:p>
    <w:p w:rsidR="00CE3D20" w:rsidRPr="005D6D63" w:rsidRDefault="00CE3D20" w:rsidP="005D6D63">
      <w:pPr>
        <w:pStyle w:val="a7"/>
        <w:shd w:val="clear" w:color="auto" w:fill="auto"/>
        <w:spacing w:after="0" w:line="240" w:lineRule="auto"/>
        <w:ind w:firstLine="440"/>
        <w:jc w:val="both"/>
        <w:rPr>
          <w:rFonts w:ascii="Times New Roman" w:hAnsi="Times New Roman"/>
        </w:rPr>
      </w:pPr>
      <w:r w:rsidRPr="005D6D63">
        <w:rPr>
          <w:rFonts w:ascii="Times New Roman" w:hAnsi="Times New Roman"/>
        </w:rPr>
        <w:t>— понимание роли биологии в формировании эстетической культуры личности.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Ценности научного познания: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понимание роли биологической науки в формировании научного мировоззрения;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развитие научной любознательности, интереса к биологической науке, навыков исследовательской деятельности.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Формирование культуры здоровья: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соблюдение правил безопасности, в том числе навыки безопасного поведения в природной среде;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сформированность навыка рефлексии, управление собственным эмоциональным состоянием.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Трудовое воспитание: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lastRenderedPageBreak/>
        <w:t>Экологическое воспитание:</w:t>
      </w:r>
    </w:p>
    <w:p w:rsidR="00CE3D20" w:rsidRPr="005D6D63" w:rsidRDefault="00CE3D20" w:rsidP="005D6D63">
      <w:pPr>
        <w:pStyle w:val="a7"/>
        <w:shd w:val="clear" w:color="auto" w:fill="auto"/>
        <w:spacing w:after="0" w:line="240" w:lineRule="auto"/>
        <w:ind w:firstLine="440"/>
        <w:jc w:val="both"/>
        <w:rPr>
          <w:rFonts w:ascii="Times New Roman" w:hAnsi="Times New Roman"/>
        </w:rPr>
      </w:pPr>
      <w:r w:rsidRPr="005D6D63">
        <w:rPr>
          <w:rFonts w:ascii="Times New Roman" w:hAnsi="Times New Roman"/>
        </w:rPr>
        <w:t>— ориентация на применение биологических знаний при решении задач в области окружающей</w:t>
      </w:r>
    </w:p>
    <w:p w:rsidR="00CE3D20" w:rsidRPr="005D6D63" w:rsidRDefault="00CE3D20" w:rsidP="005D6D63">
      <w:pPr>
        <w:pStyle w:val="a7"/>
        <w:shd w:val="clear" w:color="auto" w:fill="auto"/>
        <w:spacing w:after="0" w:line="240" w:lineRule="auto"/>
        <w:ind w:firstLine="440"/>
        <w:jc w:val="both"/>
        <w:rPr>
          <w:rFonts w:ascii="Times New Roman" w:hAnsi="Times New Roman"/>
        </w:rPr>
      </w:pPr>
      <w:r w:rsidRPr="005D6D63">
        <w:rPr>
          <w:rFonts w:ascii="Times New Roman" w:hAnsi="Times New Roman"/>
        </w:rPr>
        <w:t>среды;</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осознание экологических проблем и путей их решения;</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готовность к участию в практической деятельности экологической направленности.</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Адаптация обучающегося к изменяющимся условиям социальной и природной среды:</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адекватная оценка изменяющихся условий;</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принятие решения (индивидуальное, в группе) в изменяющихся условиях на основании анализа биологической информации;</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планирование действий в новой ситуации на основании знаний биологических закономерностей.</w:t>
      </w:r>
    </w:p>
    <w:p w:rsidR="00CE3D20" w:rsidRPr="005D6D63" w:rsidRDefault="00CE3D20" w:rsidP="005D6D63">
      <w:pPr>
        <w:pStyle w:val="20"/>
        <w:keepNext/>
        <w:keepLines/>
        <w:shd w:val="clear" w:color="auto" w:fill="auto"/>
        <w:spacing w:after="0" w:line="240" w:lineRule="auto"/>
        <w:jc w:val="both"/>
        <w:rPr>
          <w:sz w:val="24"/>
          <w:szCs w:val="24"/>
        </w:rPr>
      </w:pPr>
      <w:bookmarkStart w:id="23" w:name="bookmark29"/>
      <w:bookmarkStart w:id="24" w:name="bookmark30"/>
      <w:r w:rsidRPr="005D6D63">
        <w:rPr>
          <w:sz w:val="24"/>
          <w:szCs w:val="24"/>
        </w:rPr>
        <w:t>МЕТАПРЕДМЕТНЫЕ РЕЗУЛЬТАТЫ</w:t>
      </w:r>
      <w:bookmarkEnd w:id="23"/>
      <w:bookmarkEnd w:id="24"/>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rPr>
        <w:t>Универсальные познавательные действия</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Базовые логические действия:</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выявлять и характеризовать существенные признаки биологических объектов (явлений);</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выявлять дефициты информации, данных, необходимых для решения поставленной задачи;</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Базовые исследовательские действия:</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использовать вопросы как исследовательский инструмент познания;</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формировать гипотезу об истинности собственных суждений, аргументировать свою позицию, мнение;</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оценивать на применимость и достоверность информацию, полученную в ходе наблюдения и эксперимента;</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i/>
          <w:iCs/>
        </w:rPr>
        <w:t>Работа с информацией:</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оценивать надёжность биологической информации по критериям, предложенным учителем или сформулированным самостоятельно;</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запоминать и систематизировать биологическую информацию.</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rPr>
        <w:t>Универсальные коммуникативные действия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i/>
          <w:iCs/>
        </w:rPr>
        <w:t>Общение</w:t>
      </w:r>
      <w:r w:rsidRPr="005D6D63">
        <w:rPr>
          <w:rFonts w:ascii="Times New Roman" w:hAnsi="Times New Roman"/>
        </w:rPr>
        <w:t>:</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воспринимать и формулировать суждения, выражать эмоции в процессе выполнения практических и лабораторных работ;</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выражать себя (свою точку зрения) в устных и письменных текстах;</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публично представлять результаты выполненного биологического опыта (эксперимента, исследования, проекта);</w:t>
      </w:r>
    </w:p>
    <w:p w:rsidR="00CE3D20" w:rsidRPr="005D6D63" w:rsidRDefault="00CE3D20" w:rsidP="005D6D63">
      <w:pPr>
        <w:pStyle w:val="a7"/>
        <w:numPr>
          <w:ilvl w:val="0"/>
          <w:numId w:val="12"/>
        </w:numPr>
        <w:shd w:val="clear" w:color="auto" w:fill="auto"/>
        <w:tabs>
          <w:tab w:val="left" w:pos="700"/>
        </w:tabs>
        <w:spacing w:after="0" w:line="240" w:lineRule="auto"/>
        <w:ind w:firstLine="0"/>
        <w:jc w:val="both"/>
        <w:rPr>
          <w:rFonts w:ascii="Times New Roman" w:hAnsi="Times New Roman"/>
        </w:rPr>
      </w:pPr>
      <w:r w:rsidRPr="005D6D63">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i/>
          <w:iCs/>
        </w:rPr>
        <w:t>Совместная деятельность (сотрудничество):</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понимать и использовать преимущества командной и индивидуальной работы при решении конкретной биологической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проблемы, обосновывать необходимость применения групповых форм взаимодействия при решении поставленной учебной задачи;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rPr>
        <w:t>Универсальные регулятивные действия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i/>
          <w:iCs/>
        </w:rPr>
        <w:lastRenderedPageBreak/>
        <w:t>Самоорганизация: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выявлять проблемы для решения в жизненных и учебных ситуациях, используя биологические знания;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ориентироваться в различных подходах принятия решений (индивидуальное, принятие решения в группе, принятие решений группой);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E3D20" w:rsidRPr="005D6D63" w:rsidRDefault="00CE3D20" w:rsidP="005D6D63">
      <w:pPr>
        <w:pStyle w:val="a7"/>
        <w:shd w:val="clear" w:color="auto" w:fill="auto"/>
        <w:spacing w:after="0" w:line="240" w:lineRule="auto"/>
        <w:ind w:firstLine="260"/>
        <w:jc w:val="both"/>
        <w:rPr>
          <w:rFonts w:ascii="Times New Roman" w:hAnsi="Times New Roman"/>
        </w:rPr>
      </w:pPr>
      <w:r w:rsidRPr="005D6D63">
        <w:rPr>
          <w:rFonts w:ascii="Times New Roman" w:hAnsi="Times New Roman"/>
        </w:rPr>
        <w:t>— делать выбор и брать ответственность за решение.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b/>
          <w:bCs/>
          <w:i/>
          <w:iCs/>
        </w:rPr>
        <w:t>Самоконтроль (рефлексия):</w:t>
      </w:r>
    </w:p>
    <w:p w:rsidR="00CE3D20" w:rsidRPr="005D6D63" w:rsidRDefault="00CE3D20" w:rsidP="005D6D63">
      <w:pPr>
        <w:pStyle w:val="a7"/>
        <w:shd w:val="clear" w:color="auto" w:fill="auto"/>
        <w:spacing w:after="0" w:line="240" w:lineRule="auto"/>
        <w:ind w:firstLine="260"/>
        <w:jc w:val="both"/>
        <w:rPr>
          <w:rFonts w:ascii="Times New Roman" w:hAnsi="Times New Roman"/>
        </w:rPr>
      </w:pPr>
      <w:r w:rsidRPr="005D6D63">
        <w:rPr>
          <w:rFonts w:ascii="Times New Roman" w:hAnsi="Times New Roman"/>
        </w:rPr>
        <w:t>— владеть способами самоконтроля, самомотивации и рефлексии;</w:t>
      </w:r>
    </w:p>
    <w:p w:rsidR="00CE3D20" w:rsidRPr="005D6D63" w:rsidRDefault="00CE3D20" w:rsidP="005D6D63">
      <w:pPr>
        <w:pStyle w:val="a7"/>
        <w:shd w:val="clear" w:color="auto" w:fill="auto"/>
        <w:spacing w:after="0" w:line="240" w:lineRule="auto"/>
        <w:ind w:firstLine="260"/>
        <w:jc w:val="both"/>
        <w:rPr>
          <w:rFonts w:ascii="Times New Roman" w:hAnsi="Times New Roman"/>
        </w:rPr>
      </w:pPr>
      <w:r w:rsidRPr="005D6D63">
        <w:rPr>
          <w:rFonts w:ascii="Times New Roman" w:hAnsi="Times New Roman"/>
        </w:rPr>
        <w:t>— давать адекватную оценку ситуации и предлагать план её изменения;</w:t>
      </w:r>
    </w:p>
    <w:p w:rsidR="00CE3D20" w:rsidRPr="005D6D63" w:rsidRDefault="00CE3D20" w:rsidP="005D6D63">
      <w:pPr>
        <w:pStyle w:val="a7"/>
        <w:shd w:val="clear" w:color="auto" w:fill="auto"/>
        <w:spacing w:after="0" w:line="240" w:lineRule="auto"/>
        <w:ind w:firstLine="260"/>
        <w:jc w:val="both"/>
        <w:rPr>
          <w:rFonts w:ascii="Times New Roman" w:hAnsi="Times New Roman"/>
        </w:rPr>
      </w:pPr>
      <w:r w:rsidRPr="005D6D63">
        <w:rPr>
          <w:rFonts w:ascii="Times New Roman" w:hAnsi="Times New Roman"/>
        </w:rPr>
        <w:t>— учитывать контекст и предвидеть трудности, которые могут возникнуть при решении учебной</w:t>
      </w:r>
    </w:p>
    <w:p w:rsidR="00CE3D20" w:rsidRPr="005D6D63" w:rsidRDefault="00CE3D20" w:rsidP="005D6D63">
      <w:pPr>
        <w:pStyle w:val="a7"/>
        <w:shd w:val="clear" w:color="auto" w:fill="auto"/>
        <w:spacing w:after="0" w:line="240" w:lineRule="auto"/>
        <w:ind w:firstLine="440"/>
        <w:jc w:val="both"/>
        <w:rPr>
          <w:rFonts w:ascii="Times New Roman" w:hAnsi="Times New Roman"/>
        </w:rPr>
      </w:pPr>
      <w:r w:rsidRPr="005D6D63">
        <w:rPr>
          <w:rFonts w:ascii="Times New Roman" w:hAnsi="Times New Roman"/>
        </w:rPr>
        <w:t>биологической задачи, адаптировать решение к меняющимся обстоятельствам;</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оценивать соответствие результата цели и условиям.</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Эмоциональный интеллект:</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различать, называть и управлять собственными эмоциями и эмоциями других;</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выявлять и анализировать причины эмоций;</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ставить себя на место другого человека, понимать мотивы и намерения другого;</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регулировать способ выражения эмоций.</w:t>
      </w:r>
    </w:p>
    <w:p w:rsidR="00CE3D20" w:rsidRPr="005D6D63" w:rsidRDefault="00CE3D20" w:rsidP="005D6D63">
      <w:pPr>
        <w:pStyle w:val="a7"/>
        <w:shd w:val="clear" w:color="auto" w:fill="auto"/>
        <w:spacing w:after="0" w:line="240" w:lineRule="auto"/>
        <w:jc w:val="both"/>
        <w:rPr>
          <w:rFonts w:ascii="Times New Roman" w:hAnsi="Times New Roman"/>
        </w:rPr>
      </w:pPr>
      <w:r w:rsidRPr="005D6D63">
        <w:rPr>
          <w:rFonts w:ascii="Times New Roman" w:hAnsi="Times New Roman"/>
          <w:b/>
          <w:bCs/>
          <w:i/>
          <w:iCs/>
        </w:rPr>
        <w:t>Принятие себя и других:</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осознанно относиться к другому человеку, его мнению;</w:t>
      </w:r>
    </w:p>
    <w:p w:rsidR="00CE3D20" w:rsidRPr="005D6D63" w:rsidRDefault="00CE3D20" w:rsidP="005D6D63">
      <w:pPr>
        <w:pStyle w:val="a7"/>
        <w:numPr>
          <w:ilvl w:val="0"/>
          <w:numId w:val="12"/>
        </w:numPr>
        <w:shd w:val="clear" w:color="auto" w:fill="auto"/>
        <w:tabs>
          <w:tab w:val="left" w:pos="880"/>
        </w:tabs>
        <w:spacing w:after="0" w:line="240" w:lineRule="auto"/>
        <w:ind w:firstLine="440"/>
        <w:jc w:val="both"/>
        <w:rPr>
          <w:rFonts w:ascii="Times New Roman" w:hAnsi="Times New Roman"/>
        </w:rPr>
      </w:pPr>
      <w:r w:rsidRPr="005D6D63">
        <w:rPr>
          <w:rFonts w:ascii="Times New Roman" w:hAnsi="Times New Roman"/>
        </w:rPr>
        <w:t>признавать своё право на ошибку и такое же право другого;</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открытость себе и другим;</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осознавать невозможность контролировать всё вокруг;</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E3D20" w:rsidRPr="005D6D63" w:rsidRDefault="00CE3D20" w:rsidP="005D6D63">
      <w:pPr>
        <w:pStyle w:val="20"/>
        <w:keepNext/>
        <w:keepLines/>
        <w:shd w:val="clear" w:color="auto" w:fill="auto"/>
        <w:spacing w:after="0" w:line="240" w:lineRule="auto"/>
        <w:jc w:val="both"/>
        <w:rPr>
          <w:sz w:val="24"/>
          <w:szCs w:val="24"/>
        </w:rPr>
      </w:pPr>
      <w:bookmarkStart w:id="25" w:name="bookmark31"/>
      <w:bookmarkStart w:id="26" w:name="bookmark32"/>
      <w:r w:rsidRPr="005D6D63">
        <w:rPr>
          <w:sz w:val="24"/>
          <w:szCs w:val="24"/>
        </w:rPr>
        <w:t>ПРЕДМЕТНЫЕ РЕЗУЛЬТАТЫ</w:t>
      </w:r>
      <w:bookmarkEnd w:id="25"/>
      <w:bookmarkEnd w:id="26"/>
    </w:p>
    <w:p w:rsidR="00CE3D20" w:rsidRPr="005D6D63" w:rsidRDefault="00CE3D20" w:rsidP="005D6D63">
      <w:pPr>
        <w:pStyle w:val="20"/>
        <w:keepNext/>
        <w:keepLines/>
        <w:numPr>
          <w:ilvl w:val="0"/>
          <w:numId w:val="13"/>
        </w:numPr>
        <w:shd w:val="clear" w:color="auto" w:fill="auto"/>
        <w:tabs>
          <w:tab w:val="left" w:pos="320"/>
        </w:tabs>
        <w:spacing w:after="0" w:line="240" w:lineRule="auto"/>
        <w:jc w:val="both"/>
        <w:rPr>
          <w:sz w:val="24"/>
          <w:szCs w:val="24"/>
        </w:rPr>
      </w:pPr>
      <w:bookmarkStart w:id="27" w:name="bookmark33"/>
      <w:bookmarkStart w:id="28" w:name="bookmark34"/>
      <w:r w:rsidRPr="005D6D63">
        <w:rPr>
          <w:sz w:val="24"/>
          <w:szCs w:val="24"/>
        </w:rPr>
        <w:t>КЛАСС</w:t>
      </w:r>
      <w:bookmarkEnd w:id="27"/>
      <w:bookmarkEnd w:id="28"/>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характеризовать биологию как науку о живой природе; называть признаки живого, сравнивать объекты живой и неживой природы;</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w:t>
      </w:r>
      <w:r w:rsidRPr="005D6D63">
        <w:rPr>
          <w:rFonts w:ascii="Times New Roman" w:hAnsi="Times New Roman"/>
        </w:rPr>
        <w:lastRenderedPageBreak/>
        <w:t>искусственное сообщество) в соответствии с поставленной задачей и в контексте;</w:t>
      </w:r>
    </w:p>
    <w:p w:rsidR="00CE3D20" w:rsidRPr="005D6D63" w:rsidRDefault="00CE3D20" w:rsidP="005D6D63">
      <w:pPr>
        <w:pStyle w:val="a7"/>
        <w:numPr>
          <w:ilvl w:val="0"/>
          <w:numId w:val="12"/>
        </w:numPr>
        <w:shd w:val="clear" w:color="auto" w:fill="auto"/>
        <w:tabs>
          <w:tab w:val="left" w:pos="880"/>
        </w:tabs>
        <w:spacing w:after="0" w:line="240" w:lineRule="auto"/>
        <w:ind w:firstLine="0"/>
        <w:jc w:val="both"/>
        <w:rPr>
          <w:rFonts w:ascii="Times New Roman" w:hAnsi="Times New Roman"/>
        </w:rPr>
      </w:pPr>
      <w:r w:rsidRPr="005D6D63">
        <w:rPr>
          <w:rFonts w:ascii="Times New Roman" w:hAnsi="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раскрывать понятие о среде обитания (водной, наземно-воздушной, почвенной, внутриорганизменной), условиях среды обитания;</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приводить примеры, характеризующие приспособленность организмов к среде обитания, взаимосвязи организмов в сообществах;</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выделять отличительные признаки природных и искусственных сообществ;</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раскрывать роль биологии в практической деятельности человека;</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владеть приёмами работы с лупой, световым и цифровым микроскопами при рассматривании биологических объектов;</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использовать при выполнении учебных заданий научно-популярную литературу по биологии, справочные материалы, ресурсы Интернета;</w:t>
      </w:r>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создавать письменные и устные сообщения, грамотно используя понятийный аппарат изучаемого раздела биологии.</w:t>
      </w:r>
    </w:p>
    <w:p w:rsidR="00CE3D20" w:rsidRPr="005D6D63" w:rsidRDefault="00CE3D20" w:rsidP="005D6D63">
      <w:pPr>
        <w:pStyle w:val="20"/>
        <w:keepNext/>
        <w:keepLines/>
        <w:numPr>
          <w:ilvl w:val="0"/>
          <w:numId w:val="13"/>
        </w:numPr>
        <w:shd w:val="clear" w:color="auto" w:fill="auto"/>
        <w:tabs>
          <w:tab w:val="left" w:pos="311"/>
        </w:tabs>
        <w:spacing w:after="0" w:line="240" w:lineRule="auto"/>
        <w:jc w:val="both"/>
        <w:rPr>
          <w:sz w:val="24"/>
          <w:szCs w:val="24"/>
        </w:rPr>
      </w:pPr>
      <w:bookmarkStart w:id="29" w:name="bookmark35"/>
      <w:bookmarkStart w:id="30" w:name="bookmark36"/>
      <w:r w:rsidRPr="005D6D63">
        <w:rPr>
          <w:sz w:val="24"/>
          <w:szCs w:val="24"/>
        </w:rPr>
        <w:t>КЛАСС</w:t>
      </w:r>
      <w:bookmarkEnd w:id="29"/>
      <w:bookmarkEnd w:id="30"/>
    </w:p>
    <w:p w:rsidR="00CE3D20" w:rsidRPr="005D6D63" w:rsidRDefault="00CE3D20" w:rsidP="005D6D63">
      <w:pPr>
        <w:pStyle w:val="a7"/>
        <w:numPr>
          <w:ilvl w:val="0"/>
          <w:numId w:val="12"/>
        </w:numPr>
        <w:shd w:val="clear" w:color="auto" w:fill="auto"/>
        <w:tabs>
          <w:tab w:val="left" w:pos="871"/>
        </w:tabs>
        <w:spacing w:after="0" w:line="240" w:lineRule="auto"/>
        <w:ind w:firstLine="0"/>
        <w:jc w:val="both"/>
        <w:rPr>
          <w:rFonts w:ascii="Times New Roman" w:hAnsi="Times New Roman"/>
        </w:rPr>
      </w:pPr>
      <w:r w:rsidRPr="005D6D63">
        <w:rPr>
          <w:rFonts w:ascii="Times New Roman" w:hAnsi="Times New Roman"/>
        </w:rPr>
        <w:t>характеризовать ботанику как биологическую науку, её разделы и связи с другими науками и техникой;</w:t>
      </w:r>
    </w:p>
    <w:p w:rsidR="00CE3D20" w:rsidRPr="005D6D63" w:rsidRDefault="00CE3D20" w:rsidP="005D6D63">
      <w:pPr>
        <w:pStyle w:val="a7"/>
        <w:numPr>
          <w:ilvl w:val="0"/>
          <w:numId w:val="12"/>
        </w:numPr>
        <w:shd w:val="clear" w:color="auto" w:fill="auto"/>
        <w:tabs>
          <w:tab w:val="left" w:pos="871"/>
        </w:tabs>
        <w:spacing w:after="0" w:line="240" w:lineRule="auto"/>
        <w:ind w:firstLine="440"/>
        <w:jc w:val="both"/>
        <w:rPr>
          <w:rFonts w:ascii="Times New Roman" w:hAnsi="Times New Roman"/>
        </w:rPr>
      </w:pPr>
      <w:r w:rsidRPr="005D6D63">
        <w:rPr>
          <w:rFonts w:ascii="Times New Roman" w:hAnsi="Times New Roman"/>
        </w:rPr>
        <w:t>приводить примеры вклада российских (в том числе В. В. Докучаев, К. А. Тимирязев, С.</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Г. Навашин) и зарубежных учёных (в том числе Р. Гук, М. Мальпиги) в развитие наук о растениях;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xml:space="preserve">—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w:t>
      </w:r>
      <w:r w:rsidRPr="005D6D63">
        <w:rPr>
          <w:rFonts w:ascii="Times New Roman" w:hAnsi="Times New Roman"/>
        </w:rPr>
        <w:lastRenderedPageBreak/>
        <w:t>генеративных органов растений с их функциями;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сравнивать растительные ткани и органы растений между собой;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выявлять причинно-следственные связи между строением и функциями тканей и органов растений, строением и жизнедеятельностью растений;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классифицировать растения и их части по разным основаниям;</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применять полученные знания для выращивания и размножения культурных растений;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создавать письменные и устные сообщения, грамотно используя понятийный аппарат изучаемого раздела биологии.</w:t>
      </w:r>
    </w:p>
    <w:p w:rsidR="00CE3D20" w:rsidRPr="005D6D63" w:rsidRDefault="00CE3D20" w:rsidP="005D6D63">
      <w:pPr>
        <w:pStyle w:val="20"/>
        <w:keepNext/>
        <w:keepLines/>
        <w:numPr>
          <w:ilvl w:val="0"/>
          <w:numId w:val="13"/>
        </w:numPr>
        <w:shd w:val="clear" w:color="auto" w:fill="auto"/>
        <w:tabs>
          <w:tab w:val="left" w:pos="285"/>
        </w:tabs>
        <w:spacing w:after="0" w:line="240" w:lineRule="auto"/>
        <w:jc w:val="both"/>
        <w:rPr>
          <w:sz w:val="24"/>
          <w:szCs w:val="24"/>
        </w:rPr>
      </w:pPr>
      <w:bookmarkStart w:id="31" w:name="bookmark37"/>
      <w:bookmarkStart w:id="32" w:name="bookmark38"/>
      <w:r w:rsidRPr="005D6D63">
        <w:rPr>
          <w:sz w:val="24"/>
          <w:szCs w:val="24"/>
        </w:rPr>
        <w:t>КЛАСС</w:t>
      </w:r>
      <w:bookmarkEnd w:id="31"/>
      <w:bookmarkEnd w:id="32"/>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выявлять признаки классов покрытосеменных или цветковых, семейств двудольных и однодольных растений;</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выделять существенные признаки строения и жизнедеятельности растений, бактерий, грибов, лишайников;</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описывать усложнение организации растений в ходе эволюции растительного мира на Земле;</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выявлять черты приспособленности растений к среде обитания, значение экологических факторов для растений;</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E3D20" w:rsidRPr="005D6D63" w:rsidRDefault="00CE3D20" w:rsidP="005D6D63">
      <w:pPr>
        <w:pStyle w:val="a7"/>
        <w:numPr>
          <w:ilvl w:val="0"/>
          <w:numId w:val="12"/>
        </w:numPr>
        <w:shd w:val="clear" w:color="auto" w:fill="auto"/>
        <w:tabs>
          <w:tab w:val="left" w:pos="785"/>
        </w:tabs>
        <w:spacing w:after="0" w:line="240" w:lineRule="auto"/>
        <w:ind w:firstLine="0"/>
        <w:jc w:val="both"/>
        <w:rPr>
          <w:rFonts w:ascii="Times New Roman" w:hAnsi="Times New Roman"/>
        </w:rPr>
      </w:pPr>
      <w:r w:rsidRPr="005D6D63">
        <w:rPr>
          <w:rFonts w:ascii="Times New Roman" w:hAnsi="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w:t>
      </w:r>
    </w:p>
    <w:p w:rsidR="00CE3D20" w:rsidRPr="005D6D63" w:rsidRDefault="00CE3D20" w:rsidP="005D6D63">
      <w:pPr>
        <w:pStyle w:val="a7"/>
        <w:shd w:val="clear" w:color="auto" w:fill="auto"/>
        <w:spacing w:after="0" w:line="240" w:lineRule="auto"/>
        <w:ind w:firstLine="440"/>
        <w:jc w:val="both"/>
        <w:rPr>
          <w:rFonts w:ascii="Times New Roman" w:hAnsi="Times New Roman"/>
        </w:rPr>
      </w:pPr>
      <w:r w:rsidRPr="005D6D63">
        <w:rPr>
          <w:rFonts w:ascii="Times New Roman" w:hAnsi="Times New Roman"/>
        </w:rPr>
        <w:t>цикла, различными видами искусства;</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E3D20" w:rsidRPr="005D6D63" w:rsidRDefault="00CE3D20" w:rsidP="005D6D63">
      <w:pPr>
        <w:pStyle w:val="20"/>
        <w:keepNext/>
        <w:keepLines/>
        <w:numPr>
          <w:ilvl w:val="0"/>
          <w:numId w:val="13"/>
        </w:numPr>
        <w:shd w:val="clear" w:color="auto" w:fill="auto"/>
        <w:tabs>
          <w:tab w:val="left" w:pos="279"/>
        </w:tabs>
        <w:spacing w:after="0" w:line="240" w:lineRule="auto"/>
        <w:jc w:val="both"/>
        <w:rPr>
          <w:sz w:val="24"/>
          <w:szCs w:val="24"/>
        </w:rPr>
      </w:pPr>
      <w:bookmarkStart w:id="33" w:name="bookmark39"/>
      <w:bookmarkStart w:id="34" w:name="bookmark40"/>
      <w:r w:rsidRPr="005D6D63">
        <w:rPr>
          <w:sz w:val="24"/>
          <w:szCs w:val="24"/>
        </w:rPr>
        <w:t>КЛАСС</w:t>
      </w:r>
      <w:bookmarkEnd w:id="33"/>
      <w:bookmarkEnd w:id="34"/>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характеризовать зоологию как биологическую науку, её разделы и связь с другими науками и техникой;</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lastRenderedPageBreak/>
        <w:t>раскрывать общие признаки животных, уровни организации животного организма: клетки, ткани, органы, системы органов, организм;</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сравнивать животные ткани и органы животных между собой;</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CE3D20" w:rsidRPr="005D6D63" w:rsidRDefault="00CE3D20" w:rsidP="005D6D63">
      <w:pPr>
        <w:pStyle w:val="a7"/>
        <w:numPr>
          <w:ilvl w:val="0"/>
          <w:numId w:val="12"/>
        </w:numPr>
        <w:shd w:val="clear" w:color="auto" w:fill="auto"/>
        <w:tabs>
          <w:tab w:val="left" w:pos="839"/>
        </w:tabs>
        <w:spacing w:after="0" w:line="240" w:lineRule="auto"/>
        <w:ind w:firstLine="0"/>
        <w:jc w:val="both"/>
        <w:rPr>
          <w:rFonts w:ascii="Times New Roman" w:hAnsi="Times New Roman"/>
        </w:rPr>
      </w:pPr>
      <w:r w:rsidRPr="005D6D63">
        <w:rPr>
          <w:rFonts w:ascii="Times New Roman" w:hAnsi="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выявлять признаки классов членистоногих и хордовых; отрядов насекомых и млекопитающих;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сравнивать представителей отдельных систематических групп животных и делать выводы на основе сравнения;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классифицировать животных на основании особенностей строения;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описывать усложнение организации животных в ходе эволюции животного мира на Земле;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выявлять черты приспособленности животных к среде обитания, значение экологических факторов для животных;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выявлять взаимосвязи животных в природных сообществах, цепи питания;</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устанавливать взаимосвязи животных с растениями, грибами, лишайниками и бактериями в природных сообществах;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характеризовать животных природных зон Земли, основные закономерности распространения животных по планете;</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раскрывать роль животных в природных сообществах;</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понимать причины и знать меры охраны животного мира Земли;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E3D20" w:rsidRPr="005D6D63" w:rsidRDefault="00CE3D20" w:rsidP="005D6D63">
      <w:pPr>
        <w:pStyle w:val="20"/>
        <w:keepNext/>
        <w:keepLines/>
        <w:numPr>
          <w:ilvl w:val="0"/>
          <w:numId w:val="13"/>
        </w:numPr>
        <w:shd w:val="clear" w:color="auto" w:fill="auto"/>
        <w:tabs>
          <w:tab w:val="left" w:pos="320"/>
        </w:tabs>
        <w:spacing w:after="0" w:line="240" w:lineRule="auto"/>
        <w:jc w:val="both"/>
        <w:rPr>
          <w:sz w:val="24"/>
          <w:szCs w:val="24"/>
        </w:rPr>
      </w:pPr>
      <w:bookmarkStart w:id="35" w:name="bookmark41"/>
      <w:bookmarkStart w:id="36" w:name="bookmark42"/>
      <w:r w:rsidRPr="005D6D63">
        <w:rPr>
          <w:sz w:val="24"/>
          <w:szCs w:val="24"/>
        </w:rPr>
        <w:lastRenderedPageBreak/>
        <w:t>КЛАСС</w:t>
      </w:r>
      <w:bookmarkEnd w:id="35"/>
      <w:bookmarkEnd w:id="36"/>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E3D20" w:rsidRPr="005D6D63" w:rsidRDefault="00CE3D20" w:rsidP="005D6D63">
      <w:pPr>
        <w:pStyle w:val="a7"/>
        <w:shd w:val="clear" w:color="auto" w:fill="auto"/>
        <w:spacing w:after="0" w:line="240" w:lineRule="auto"/>
        <w:ind w:firstLine="0"/>
        <w:jc w:val="both"/>
        <w:rPr>
          <w:rFonts w:ascii="Times New Roman" w:hAnsi="Times New Roman"/>
        </w:rPr>
      </w:pPr>
      <w:r w:rsidRPr="005D6D63">
        <w:rPr>
          <w:rFonts w:ascii="Times New Roman" w:hAnsi="Times New Roman"/>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применять биологические модели для выявления особенностей строения и функционирования органов и систем органов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объяснять нейрогуморальную регуляцию процессов жизнедеятельности организма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E3D20" w:rsidRPr="005D6D63" w:rsidRDefault="00CE3D20" w:rsidP="005D6D63">
      <w:pPr>
        <w:pStyle w:val="a7"/>
        <w:numPr>
          <w:ilvl w:val="0"/>
          <w:numId w:val="12"/>
        </w:numPr>
        <w:shd w:val="clear" w:color="auto" w:fill="auto"/>
        <w:tabs>
          <w:tab w:val="left" w:pos="801"/>
        </w:tabs>
        <w:spacing w:after="0" w:line="240" w:lineRule="auto"/>
        <w:ind w:firstLine="0"/>
        <w:jc w:val="both"/>
        <w:rPr>
          <w:rFonts w:ascii="Times New Roman" w:hAnsi="Times New Roman"/>
        </w:rPr>
      </w:pPr>
      <w:r w:rsidRPr="005D6D63">
        <w:rPr>
          <w:rFonts w:ascii="Times New Roman" w:hAnsi="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 xml:space="preserve">использовать приобретённые знания и умения для соблюдения здорового образа </w:t>
      </w:r>
      <w:r w:rsidRPr="005D6D63">
        <w:rPr>
          <w:rFonts w:ascii="Times New Roman" w:hAnsi="Times New Roman"/>
        </w:rPr>
        <w:lastRenderedPageBreak/>
        <w:t>жизни, сбалансированного питания, физической активности, стрессоустойчивости, для исключения вредных привычек, зависимостей;</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использовать методы биологии: наблюдать, измерять, описывать организм человека и процессы его жизнедеятельности;</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проводить простейшие исследования организма человека и объяснять их результаты;</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E3D20" w:rsidRPr="005D6D63" w:rsidRDefault="00CE3D20" w:rsidP="005D6D63">
      <w:pPr>
        <w:pStyle w:val="a7"/>
        <w:numPr>
          <w:ilvl w:val="0"/>
          <w:numId w:val="12"/>
        </w:numPr>
        <w:shd w:val="clear" w:color="auto" w:fill="auto"/>
        <w:tabs>
          <w:tab w:val="left" w:pos="818"/>
        </w:tabs>
        <w:spacing w:after="0" w:line="240" w:lineRule="auto"/>
        <w:ind w:firstLine="0"/>
        <w:jc w:val="both"/>
        <w:rPr>
          <w:rFonts w:ascii="Times New Roman" w:hAnsi="Times New Roman"/>
        </w:rPr>
      </w:pPr>
      <w:r w:rsidRPr="005D6D63">
        <w:rPr>
          <w:rFonts w:ascii="Times New Roman" w:hAnsi="Times New Roman"/>
        </w:rPr>
        <w:t>преобразовывать информацию из одной знаковой системы в другую;</w:t>
      </w:r>
    </w:p>
    <w:p w:rsidR="00CE3D20" w:rsidRPr="0031736C" w:rsidRDefault="00CE3D20" w:rsidP="005D6D63">
      <w:pPr>
        <w:pStyle w:val="a7"/>
        <w:numPr>
          <w:ilvl w:val="0"/>
          <w:numId w:val="12"/>
        </w:numPr>
        <w:shd w:val="clear" w:color="auto" w:fill="auto"/>
        <w:tabs>
          <w:tab w:val="left" w:pos="818"/>
        </w:tabs>
        <w:spacing w:after="0" w:line="240" w:lineRule="auto"/>
        <w:ind w:firstLine="0"/>
        <w:jc w:val="both"/>
        <w:sectPr w:rsidR="00CE3D20" w:rsidRPr="0031736C" w:rsidSect="0044355C">
          <w:pgSz w:w="11900" w:h="16840"/>
          <w:pgMar w:top="1134" w:right="1134" w:bottom="1134" w:left="1134" w:header="128" w:footer="6" w:gutter="0"/>
          <w:cols w:space="720"/>
          <w:noEndnote/>
          <w:docGrid w:linePitch="360"/>
        </w:sectPr>
      </w:pPr>
      <w:r w:rsidRPr="005D6D63">
        <w:rPr>
          <w:rFonts w:ascii="Times New Roman" w:hAnsi="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CE3D20" w:rsidRPr="005D6D63" w:rsidRDefault="00CE3D20" w:rsidP="0031736C">
      <w:pPr>
        <w:pStyle w:val="12"/>
        <w:keepNext/>
        <w:keepLines/>
        <w:pBdr>
          <w:bottom w:val="single" w:sz="4" w:space="0" w:color="auto"/>
        </w:pBdr>
        <w:shd w:val="clear" w:color="auto" w:fill="auto"/>
        <w:spacing w:after="0" w:line="240" w:lineRule="auto"/>
        <w:jc w:val="both"/>
        <w:rPr>
          <w:sz w:val="24"/>
          <w:szCs w:val="24"/>
        </w:rPr>
      </w:pPr>
      <w:bookmarkStart w:id="37" w:name="bookmark43"/>
      <w:bookmarkStart w:id="38" w:name="bookmark44"/>
      <w:r w:rsidRPr="005D6D63">
        <w:rPr>
          <w:sz w:val="24"/>
          <w:szCs w:val="24"/>
        </w:rPr>
        <w:lastRenderedPageBreak/>
        <w:t>ТЕМАТИЧЕСКОЕ ПЛАНИРОВАНИЕ</w:t>
      </w:r>
      <w:bookmarkEnd w:id="37"/>
      <w:bookmarkEnd w:id="38"/>
    </w:p>
    <w:p w:rsidR="00CE3D20" w:rsidRPr="005D6D63" w:rsidRDefault="00CE3D20" w:rsidP="0031736C">
      <w:pPr>
        <w:pStyle w:val="1"/>
        <w:spacing w:before="0" w:beforeAutospacing="0" w:after="0" w:afterAutospacing="0"/>
        <w:rPr>
          <w:rFonts w:ascii="Times New Roman" w:hAnsi="Times New Roman"/>
          <w:b w:val="0"/>
          <w:sz w:val="24"/>
          <w:szCs w:val="24"/>
        </w:rPr>
      </w:pPr>
      <w:bookmarkStart w:id="39" w:name="bookmark45"/>
      <w:bookmarkStart w:id="40" w:name="bookmark46"/>
      <w:r w:rsidRPr="005D6D63">
        <w:rPr>
          <w:rFonts w:ascii="Times New Roman" w:hAnsi="Times New Roman"/>
          <w:b w:val="0"/>
          <w:sz w:val="24"/>
          <w:szCs w:val="24"/>
        </w:rPr>
        <w:t>составлено с учётом рабочей программы воспитания</w:t>
      </w:r>
    </w:p>
    <w:p w:rsidR="00CE3D20" w:rsidRPr="005D6D63" w:rsidRDefault="00CE3D20" w:rsidP="0031736C">
      <w:pPr>
        <w:pStyle w:val="1"/>
        <w:spacing w:before="0" w:beforeAutospacing="0" w:after="0" w:afterAutospacing="0"/>
        <w:rPr>
          <w:rFonts w:ascii="Times New Roman" w:hAnsi="Times New Roman"/>
          <w:color w:val="FF0000"/>
          <w:sz w:val="24"/>
          <w:szCs w:val="24"/>
        </w:rPr>
      </w:pPr>
      <w:r w:rsidRPr="005D6D63">
        <w:rPr>
          <w:rFonts w:ascii="Times New Roman" w:hAnsi="Times New Roman"/>
          <w:sz w:val="24"/>
          <w:szCs w:val="24"/>
        </w:rPr>
        <w:t>*При реализации рабочий программы учебного предмета, осуществляется учет рабочей программы воспитания, предусматривающий проведение воспитательных мероприятий в соответствии с содержанием тем, представленных в календарном плане воспитания на текущий учебный год в модуле ШКОЛЬНЫЙ УРОК</w:t>
      </w:r>
    </w:p>
    <w:p w:rsidR="00CE3D20" w:rsidRPr="0031736C" w:rsidRDefault="00CE3D20" w:rsidP="0031736C">
      <w:pPr>
        <w:pStyle w:val="20"/>
        <w:keepNext/>
        <w:keepLines/>
        <w:shd w:val="clear" w:color="auto" w:fill="auto"/>
        <w:tabs>
          <w:tab w:val="left" w:pos="286"/>
        </w:tabs>
        <w:spacing w:after="0" w:line="240" w:lineRule="auto"/>
        <w:jc w:val="both"/>
      </w:pPr>
      <w:r w:rsidRPr="0031736C">
        <w:t>5 КЛАСС</w:t>
      </w:r>
      <w:bookmarkEnd w:id="39"/>
      <w:bookmarkEnd w:id="40"/>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4"/>
        <w:gridCol w:w="3134"/>
        <w:gridCol w:w="528"/>
        <w:gridCol w:w="1594"/>
        <w:gridCol w:w="1637"/>
        <w:gridCol w:w="4067"/>
        <w:gridCol w:w="2715"/>
      </w:tblGrid>
      <w:tr w:rsidR="00CE3D20" w:rsidRPr="0031736C" w:rsidTr="00032D20">
        <w:trPr>
          <w:trHeight w:hRule="exact" w:val="355"/>
          <w:jc w:val="center"/>
        </w:trPr>
        <w:tc>
          <w:tcPr>
            <w:tcW w:w="394" w:type="dxa"/>
            <w:vMerge w:val="restart"/>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 п/п</w:t>
            </w:r>
          </w:p>
        </w:tc>
        <w:tc>
          <w:tcPr>
            <w:tcW w:w="3134" w:type="dxa"/>
            <w:vMerge w:val="restart"/>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Наименование разделов и тем программы</w:t>
            </w:r>
          </w:p>
        </w:tc>
        <w:tc>
          <w:tcPr>
            <w:tcW w:w="3759" w:type="dxa"/>
            <w:gridSpan w:val="3"/>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Количество часов</w:t>
            </w:r>
          </w:p>
        </w:tc>
        <w:tc>
          <w:tcPr>
            <w:tcW w:w="4067" w:type="dxa"/>
            <w:vMerge w:val="restart"/>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Электронные (цифровые) образовательные ресурсы</w:t>
            </w:r>
          </w:p>
        </w:tc>
        <w:tc>
          <w:tcPr>
            <w:tcW w:w="2715" w:type="dxa"/>
            <w:vMerge w:val="restart"/>
          </w:tcPr>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Целевые </w:t>
            </w:r>
          </w:p>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приоритеты </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b/>
                <w:bCs/>
              </w:rPr>
              <w:t>воспитания*</w:t>
            </w:r>
          </w:p>
        </w:tc>
      </w:tr>
      <w:tr w:rsidR="00CE3D20" w:rsidRPr="0031736C" w:rsidTr="00032D20">
        <w:trPr>
          <w:trHeight w:hRule="exact" w:val="686"/>
          <w:jc w:val="center"/>
        </w:trPr>
        <w:tc>
          <w:tcPr>
            <w:tcW w:w="394" w:type="dxa"/>
            <w:vMerge/>
            <w:shd w:val="clear" w:color="auto" w:fill="FFFFFF"/>
          </w:tcPr>
          <w:p w:rsidR="00CE3D20" w:rsidRPr="0031736C" w:rsidRDefault="00CE3D20" w:rsidP="0031736C">
            <w:pPr>
              <w:rPr>
                <w:rFonts w:ascii="Times New Roman" w:hAnsi="Times New Roman" w:cs="Times New Roman"/>
              </w:rPr>
            </w:pPr>
          </w:p>
        </w:tc>
        <w:tc>
          <w:tcPr>
            <w:tcW w:w="3134" w:type="dxa"/>
            <w:vMerge/>
            <w:shd w:val="clear" w:color="auto" w:fill="FFFFFF"/>
          </w:tcPr>
          <w:p w:rsidR="00CE3D20" w:rsidRPr="0031736C" w:rsidRDefault="00CE3D20" w:rsidP="0031736C">
            <w:pPr>
              <w:rPr>
                <w:rFonts w:ascii="Times New Roman" w:hAnsi="Times New Roman" w:cs="Times New Roman"/>
              </w:rPr>
            </w:pP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всего</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контрольные</w:t>
            </w:r>
          </w:p>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работы</w:t>
            </w:r>
          </w:p>
        </w:tc>
        <w:tc>
          <w:tcPr>
            <w:tcW w:w="1637"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практические работы</w:t>
            </w:r>
          </w:p>
        </w:tc>
        <w:tc>
          <w:tcPr>
            <w:tcW w:w="4067" w:type="dxa"/>
            <w:vMerge/>
            <w:shd w:val="clear" w:color="auto" w:fill="FFFFFF"/>
          </w:tcPr>
          <w:p w:rsidR="00CE3D20" w:rsidRPr="0031736C" w:rsidRDefault="00CE3D20" w:rsidP="0031736C">
            <w:pPr>
              <w:rPr>
                <w:rFonts w:ascii="Times New Roman" w:hAnsi="Times New Roman" w:cs="Times New Roman"/>
              </w:rPr>
            </w:pPr>
          </w:p>
        </w:tc>
        <w:tc>
          <w:tcPr>
            <w:tcW w:w="2715" w:type="dxa"/>
            <w:vMerge/>
          </w:tcPr>
          <w:p w:rsidR="00CE3D20" w:rsidRPr="0031736C" w:rsidRDefault="00CE3D20" w:rsidP="0031736C">
            <w:pPr>
              <w:widowControl/>
              <w:rPr>
                <w:rFonts w:ascii="Times New Roman" w:hAnsi="Times New Roman" w:cs="Times New Roman"/>
              </w:rPr>
            </w:pPr>
          </w:p>
        </w:tc>
      </w:tr>
      <w:tr w:rsidR="00CE3D20" w:rsidRPr="0031736C" w:rsidTr="00032D20">
        <w:trPr>
          <w:trHeight w:hRule="exact" w:val="4510"/>
          <w:jc w:val="center"/>
        </w:trPr>
        <w:tc>
          <w:tcPr>
            <w:tcW w:w="394" w:type="dxa"/>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313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Биология — наука о живой природе</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4</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7"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067" w:type="dxa"/>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0" w:history="1">
              <w:r w:rsidR="00CE3D20" w:rsidRPr="00E41064">
                <w:rPr>
                  <w:color w:val="000000"/>
                  <w:sz w:val="24"/>
                  <w:szCs w:val="24"/>
                </w:rPr>
                <w:t>http://school-collection.edu.ru/catalog/rubr/a6009585-8b8c-11db-b606-0800200c9a66/76534/</w:t>
              </w:r>
            </w:hyperlink>
            <w:r w:rsidR="00CE3D20" w:rsidRPr="00E41064">
              <w:rPr>
                <w:color w:val="000000"/>
                <w:sz w:val="24"/>
                <w:szCs w:val="24"/>
              </w:rPr>
              <w:t>? interface=pupil&amp;class=47&amp;subject=27</w:t>
            </w:r>
          </w:p>
        </w:tc>
        <w:tc>
          <w:tcPr>
            <w:tcW w:w="2715" w:type="dxa"/>
          </w:tcPr>
          <w:p w:rsidR="00CE3D20" w:rsidRPr="0031736C" w:rsidRDefault="00CE3D20" w:rsidP="0031736C">
            <w:pPr>
              <w:pStyle w:val="a9"/>
              <w:spacing w:before="0" w:beforeAutospacing="0" w:after="0"/>
            </w:pPr>
            <w:r w:rsidRPr="0031736C">
              <w:t xml:space="preserve">побуждение обучающихся соблюдать на уроке общепринятые нормы поведения, правила общения со старшими (педагогическими работниками) </w:t>
            </w:r>
            <w:r w:rsidRPr="0031736C">
              <w:br/>
              <w:t xml:space="preserve">и сверстниками (обучающимися), принципы учебной дисциплины </w:t>
            </w:r>
            <w:r w:rsidRPr="0031736C">
              <w:br/>
              <w:t xml:space="preserve">и самоорганизации; </w:t>
            </w:r>
          </w:p>
          <w:p w:rsidR="00CE3D20" w:rsidRPr="0031736C" w:rsidRDefault="00CE3D20" w:rsidP="0031736C">
            <w:pPr>
              <w:pStyle w:val="a9"/>
              <w:spacing w:before="0" w:beforeAutospacing="0" w:after="0"/>
            </w:pPr>
            <w:r w:rsidRPr="0031736C">
              <w:t xml:space="preserve">применение на уроке интерактивных форм работы с обучающимися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6875"/>
          <w:jc w:val="center"/>
        </w:trPr>
        <w:tc>
          <w:tcPr>
            <w:tcW w:w="394"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2.</w:t>
            </w:r>
          </w:p>
        </w:tc>
        <w:tc>
          <w:tcPr>
            <w:tcW w:w="313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Методы изучения живой природы</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6</w:t>
            </w:r>
          </w:p>
        </w:tc>
        <w:tc>
          <w:tcPr>
            <w:tcW w:w="159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7" w:type="dxa"/>
            <w:shd w:val="clear" w:color="auto" w:fill="FFFFFF"/>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л/р -</w:t>
            </w:r>
            <w:r w:rsidRPr="00E41064">
              <w:rPr>
                <w:color w:val="000000"/>
                <w:sz w:val="24"/>
                <w:szCs w:val="24"/>
                <w:lang w:val="ru-RU" w:eastAsia="ru-RU"/>
              </w:rPr>
              <w:t>3</w:t>
            </w:r>
          </w:p>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экскурсии-1</w:t>
            </w:r>
          </w:p>
        </w:tc>
        <w:tc>
          <w:tcPr>
            <w:tcW w:w="4067" w:type="dxa"/>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1" w:history="1">
              <w:r w:rsidR="00CE3D20" w:rsidRPr="00E41064">
                <w:rPr>
                  <w:color w:val="000000"/>
                  <w:sz w:val="24"/>
                  <w:szCs w:val="24"/>
                </w:rPr>
                <w:t>http://school-collection.edu.ru/catalog/rubr/a6009585-8b8c-11db-b606-0800200c9a66/76535/</w:t>
              </w:r>
            </w:hyperlink>
            <w:r w:rsidR="00CE3D20" w:rsidRPr="00E41064">
              <w:rPr>
                <w:color w:val="000000"/>
                <w:sz w:val="24"/>
                <w:szCs w:val="24"/>
              </w:rPr>
              <w:t>? interface=pupil&amp;class=47&amp;subject=27</w:t>
            </w:r>
          </w:p>
        </w:tc>
        <w:tc>
          <w:tcPr>
            <w:tcW w:w="2715" w:type="dxa"/>
          </w:tcPr>
          <w:p w:rsidR="00CE3D20" w:rsidRPr="0031736C" w:rsidRDefault="00CE3D20" w:rsidP="0031736C">
            <w:pPr>
              <w:pStyle w:val="a9"/>
              <w:spacing w:before="0" w:beforeAutospacing="0" w:after="0"/>
            </w:pPr>
            <w:r w:rsidRPr="0031736C">
              <w:t xml:space="preserve">побуждение обучающихся соблюдать на уроке общепринятые нормы поведения, правила общения со старшими (педагогическими работниками) </w:t>
            </w:r>
            <w:r w:rsidRPr="0031736C">
              <w:br/>
              <w:t xml:space="preserve">и сверстниками (обучающимися), принципы учебной дисциплины </w:t>
            </w:r>
            <w:r w:rsidRPr="0031736C">
              <w:br/>
              <w:t xml:space="preserve">и самоорганизации; </w:t>
            </w:r>
          </w:p>
          <w:p w:rsidR="00CE3D20" w:rsidRPr="0031736C" w:rsidRDefault="00CE3D20" w:rsidP="0031736C">
            <w:pPr>
              <w:pStyle w:val="a9"/>
              <w:spacing w:before="0" w:beforeAutospacing="0" w:after="0"/>
            </w:pPr>
            <w:r w:rsidRPr="0031736C">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pStyle w:val="a9"/>
              <w:spacing w:before="0" w:beforeAutospacing="0" w:after="0"/>
            </w:pPr>
            <w:r w:rsidRPr="0031736C">
              <w:t xml:space="preserve">применение на уроке интерактивных форм работы с обучающимися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3442"/>
          <w:jc w:val="center"/>
        </w:trPr>
        <w:tc>
          <w:tcPr>
            <w:tcW w:w="394"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3.</w:t>
            </w:r>
          </w:p>
        </w:tc>
        <w:tc>
          <w:tcPr>
            <w:tcW w:w="313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Организмы — тела живой природы</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7</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637"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л/р-2</w:t>
            </w:r>
          </w:p>
        </w:tc>
        <w:tc>
          <w:tcPr>
            <w:tcW w:w="4067" w:type="dxa"/>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2" w:history="1">
              <w:r w:rsidR="00CE3D20" w:rsidRPr="00E41064">
                <w:rPr>
                  <w:color w:val="000000"/>
                  <w:sz w:val="24"/>
                  <w:szCs w:val="24"/>
                </w:rPr>
                <w:t>http://files.school-collection.edu.ru/dlrstore/3da7af6b-072a-4eb3-be6b-3d867f0db414/%5BBIO9_08-</w:t>
              </w:r>
            </w:hyperlink>
          </w:p>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49%5D_%5BPT_02%5D.html</w:t>
            </w:r>
          </w:p>
        </w:tc>
        <w:tc>
          <w:tcPr>
            <w:tcW w:w="2715" w:type="dxa"/>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 xml:space="preserve">на уроках явлений </w:t>
            </w:r>
          </w:p>
          <w:p w:rsidR="00CE3D20" w:rsidRPr="0031736C" w:rsidRDefault="00CE3D20" w:rsidP="0031736C">
            <w:pPr>
              <w:pStyle w:val="a9"/>
              <w:spacing w:before="0" w:beforeAutospacing="0" w:after="0"/>
            </w:pPr>
            <w:r w:rsidRPr="0031736C">
              <w:t xml:space="preserve">групповой работы или работы </w:t>
            </w:r>
            <w:r w:rsidRPr="0031736C">
              <w:br/>
              <w:t>в парах, которые учат обучающихся командной работе и взаимодействию с другими обучающимися;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2714"/>
          <w:jc w:val="center"/>
        </w:trPr>
        <w:tc>
          <w:tcPr>
            <w:tcW w:w="394"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313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Организмы и среда обитания</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5</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7" w:type="dxa"/>
            <w:shd w:val="clear" w:color="auto" w:fill="FFFFFF"/>
            <w:vAlign w:val="center"/>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 xml:space="preserve">л\р – </w:t>
            </w:r>
            <w:r w:rsidRPr="00E41064">
              <w:rPr>
                <w:color w:val="000000"/>
                <w:sz w:val="24"/>
                <w:szCs w:val="24"/>
                <w:lang w:val="ru-RU" w:eastAsia="ru-RU"/>
              </w:rPr>
              <w:t>1</w:t>
            </w:r>
          </w:p>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экскурсии - 1</w:t>
            </w:r>
          </w:p>
        </w:tc>
        <w:tc>
          <w:tcPr>
            <w:tcW w:w="4067" w:type="dxa"/>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3" w:history="1">
              <w:r w:rsidR="00CE3D20" w:rsidRPr="00E41064">
                <w:rPr>
                  <w:color w:val="000000"/>
                  <w:sz w:val="24"/>
                  <w:szCs w:val="24"/>
                </w:rPr>
                <w:t>http://school-collection.edu.ru/catalog/rubr/a6009585-8b8c-11db-b606-0800200c9a66/76557/</w:t>
              </w:r>
            </w:hyperlink>
            <w:r w:rsidR="00CE3D20" w:rsidRPr="00E41064">
              <w:rPr>
                <w:color w:val="000000"/>
                <w:sz w:val="24"/>
                <w:szCs w:val="24"/>
              </w:rPr>
              <w:t>? interface=pupil&amp;class=47&amp;subject=27</w:t>
            </w:r>
          </w:p>
          <w:p w:rsidR="00CE3D20" w:rsidRPr="00E41064" w:rsidRDefault="00CE3D20" w:rsidP="0031736C">
            <w:pPr>
              <w:pStyle w:val="a4"/>
              <w:shd w:val="clear" w:color="auto" w:fill="auto"/>
              <w:spacing w:after="0" w:line="240" w:lineRule="auto"/>
              <w:ind w:firstLine="0"/>
              <w:rPr>
                <w:color w:val="000000"/>
                <w:sz w:val="24"/>
                <w:szCs w:val="24"/>
              </w:rPr>
            </w:pPr>
          </w:p>
          <w:p w:rsidR="00CE3D20" w:rsidRPr="00E41064" w:rsidRDefault="00CE3D20" w:rsidP="0031736C">
            <w:pPr>
              <w:pStyle w:val="a4"/>
              <w:shd w:val="clear" w:color="auto" w:fill="auto"/>
              <w:spacing w:after="0" w:line="240" w:lineRule="auto"/>
              <w:ind w:firstLine="0"/>
              <w:rPr>
                <w:color w:val="000000"/>
                <w:sz w:val="24"/>
                <w:szCs w:val="24"/>
              </w:rPr>
            </w:pPr>
          </w:p>
        </w:tc>
        <w:tc>
          <w:tcPr>
            <w:tcW w:w="2715" w:type="dxa"/>
          </w:tcPr>
          <w:p w:rsidR="00CE3D20" w:rsidRPr="0031736C" w:rsidRDefault="00CE3D20" w:rsidP="0031736C">
            <w:pPr>
              <w:pStyle w:val="a9"/>
              <w:spacing w:before="0" w:beforeAutospacing="0" w:after="0"/>
            </w:pPr>
            <w:r w:rsidRPr="0031736C">
              <w:t>привлечению их внимания к обсуждаемой на уроке информации, активизации их познавательной деятельности;</w:t>
            </w:r>
          </w:p>
          <w:p w:rsidR="00CE3D20" w:rsidRPr="0031736C" w:rsidRDefault="00CE3D20" w:rsidP="0031736C">
            <w:pPr>
              <w:pStyle w:val="a9"/>
              <w:spacing w:before="0" w:beforeAutospacing="0" w:after="0"/>
            </w:pPr>
            <w:r w:rsidRPr="0031736C">
              <w:t xml:space="preserve">применение на уроке интерактивных форм работы с обучающимися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3262"/>
          <w:jc w:val="center"/>
        </w:trPr>
        <w:tc>
          <w:tcPr>
            <w:tcW w:w="394"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313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Природные сообщества</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7</w:t>
            </w:r>
          </w:p>
        </w:tc>
        <w:tc>
          <w:tcPr>
            <w:tcW w:w="1594"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7" w:type="dxa"/>
            <w:shd w:val="clear" w:color="auto" w:fill="FFFFFF"/>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 xml:space="preserve">п/р- </w:t>
            </w:r>
            <w:r w:rsidRPr="00E41064">
              <w:rPr>
                <w:color w:val="000000"/>
                <w:sz w:val="24"/>
                <w:szCs w:val="24"/>
                <w:lang w:val="ru-RU" w:eastAsia="ru-RU"/>
              </w:rPr>
              <w:t>1</w:t>
            </w:r>
          </w:p>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экскурсии - 1</w:t>
            </w:r>
          </w:p>
          <w:p w:rsidR="00CE3D20" w:rsidRPr="00E41064" w:rsidRDefault="00CE3D20" w:rsidP="0031736C">
            <w:pPr>
              <w:pStyle w:val="a4"/>
              <w:shd w:val="clear" w:color="auto" w:fill="auto"/>
              <w:spacing w:after="0" w:line="240" w:lineRule="auto"/>
              <w:ind w:firstLine="0"/>
              <w:rPr>
                <w:color w:val="000000"/>
                <w:sz w:val="24"/>
                <w:szCs w:val="24"/>
              </w:rPr>
            </w:pPr>
          </w:p>
        </w:tc>
        <w:tc>
          <w:tcPr>
            <w:tcW w:w="4067" w:type="dxa"/>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14" w:history="1">
              <w:r w:rsidR="00CE3D20" w:rsidRPr="00E41064">
                <w:rPr>
                  <w:color w:val="000000"/>
                  <w:sz w:val="24"/>
                  <w:szCs w:val="24"/>
                </w:rPr>
                <w:t>http://school-collection.edu.ru/catalog/rubr/a6009585-8b8c-11db-b606-0800200c9a66/76559/</w:t>
              </w:r>
            </w:hyperlink>
            <w:r w:rsidR="00CE3D20" w:rsidRPr="00E41064">
              <w:rPr>
                <w:color w:val="000000"/>
                <w:sz w:val="24"/>
                <w:szCs w:val="24"/>
              </w:rPr>
              <w:t>? interface=pupil&amp;class=47&amp;subject=27</w:t>
            </w:r>
          </w:p>
        </w:tc>
        <w:tc>
          <w:tcPr>
            <w:tcW w:w="2715" w:type="dxa"/>
          </w:tcPr>
          <w:p w:rsidR="00CE3D20" w:rsidRPr="0031736C" w:rsidRDefault="00CE3D20" w:rsidP="0031736C">
            <w:pPr>
              <w:pStyle w:val="a9"/>
              <w:spacing w:before="0" w:beforeAutospacing="0" w:after="0"/>
            </w:pPr>
            <w:r w:rsidRPr="0031736C">
              <w:t>привлечению их внимания к обсуждаемой на уроке информации, активизации их познавательной деятельности;</w:t>
            </w:r>
          </w:p>
          <w:p w:rsidR="00CE3D20" w:rsidRPr="0031736C" w:rsidRDefault="00CE3D20" w:rsidP="0031736C">
            <w:pPr>
              <w:pStyle w:val="a9"/>
              <w:spacing w:before="0" w:beforeAutospacing="0" w:after="0"/>
            </w:pPr>
            <w:r w:rsidRPr="0031736C">
              <w:t xml:space="preserve">реализации ими индивидуальных и групповых исследовательских проектов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6333"/>
          <w:jc w:val="center"/>
        </w:trPr>
        <w:tc>
          <w:tcPr>
            <w:tcW w:w="394" w:type="dxa"/>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6.</w:t>
            </w:r>
          </w:p>
        </w:tc>
        <w:tc>
          <w:tcPr>
            <w:tcW w:w="313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Живая природа и человек</w:t>
            </w:r>
          </w:p>
        </w:tc>
        <w:tc>
          <w:tcPr>
            <w:tcW w:w="528"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4</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637"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w:t>
            </w:r>
            <w:r w:rsidRPr="00E41064">
              <w:rPr>
                <w:color w:val="000000"/>
                <w:sz w:val="24"/>
                <w:szCs w:val="24"/>
                <w:lang w:val="ru-RU" w:eastAsia="ru-RU"/>
              </w:rPr>
              <w:t>1</w:t>
            </w:r>
          </w:p>
        </w:tc>
        <w:tc>
          <w:tcPr>
            <w:tcW w:w="4067"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w:t>
            </w:r>
            <w:r w:rsidRPr="00E41064">
              <w:rPr>
                <w:color w:val="000000"/>
                <w:sz w:val="24"/>
                <w:szCs w:val="24"/>
                <w:lang w:val="ru-RU" w:eastAsia="ru-RU"/>
              </w:rPr>
              <w:t xml:space="preserve">: </w:t>
            </w:r>
            <w:r w:rsidRPr="00E41064">
              <w:rPr>
                <w:color w:val="000000"/>
                <w:sz w:val="24"/>
                <w:szCs w:val="24"/>
              </w:rPr>
              <w:t>//infourok.ru</w:t>
            </w:r>
          </w:p>
        </w:tc>
        <w:tc>
          <w:tcPr>
            <w:tcW w:w="2715" w:type="dxa"/>
          </w:tcPr>
          <w:p w:rsidR="00CE3D20" w:rsidRPr="0031736C" w:rsidRDefault="00CE3D20" w:rsidP="0031736C">
            <w:pPr>
              <w:pStyle w:val="a9"/>
              <w:spacing w:before="0" w:beforeAutospacing="0" w:after="0"/>
            </w:pPr>
            <w:r w:rsidRPr="0031736C">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CE3D20" w:rsidRPr="0031736C" w:rsidRDefault="00CE3D20" w:rsidP="0031736C">
            <w:pPr>
              <w:pStyle w:val="a9"/>
              <w:spacing w:before="0" w:beforeAutospacing="0" w:after="0"/>
            </w:pPr>
            <w:r w:rsidRPr="0031736C">
              <w:t xml:space="preserve">дискуссий, которые дают обучающимся возможность приобрести опыт ведения конструктивного диалога </w:t>
            </w:r>
          </w:p>
          <w:p w:rsidR="00CE3D20" w:rsidRPr="0031736C" w:rsidRDefault="00CE3D20" w:rsidP="0031736C">
            <w:pPr>
              <w:widowControl/>
              <w:rPr>
                <w:rFonts w:ascii="Times New Roman" w:hAnsi="Times New Roman" w:cs="Times New Roman"/>
              </w:rPr>
            </w:pPr>
          </w:p>
        </w:tc>
      </w:tr>
      <w:tr w:rsidR="00CE3D20" w:rsidRPr="0031736C" w:rsidTr="00032D20">
        <w:trPr>
          <w:trHeight w:hRule="exact" w:val="346"/>
          <w:jc w:val="center"/>
        </w:trPr>
        <w:tc>
          <w:tcPr>
            <w:tcW w:w="3528" w:type="dxa"/>
            <w:gridSpan w:val="2"/>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Резервное время</w:t>
            </w:r>
          </w:p>
        </w:tc>
        <w:tc>
          <w:tcPr>
            <w:tcW w:w="528" w:type="dxa"/>
            <w:shd w:val="clear" w:color="auto" w:fill="FFFFFF"/>
            <w:vAlign w:val="bottom"/>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7298" w:type="dxa"/>
            <w:gridSpan w:val="3"/>
            <w:shd w:val="clear" w:color="auto" w:fill="FFFFFF"/>
          </w:tcPr>
          <w:p w:rsidR="00CE3D20" w:rsidRPr="0031736C" w:rsidRDefault="00CE3D20" w:rsidP="0031736C">
            <w:pPr>
              <w:rPr>
                <w:rFonts w:ascii="Times New Roman" w:hAnsi="Times New Roman" w:cs="Times New Roman"/>
              </w:rPr>
            </w:pPr>
          </w:p>
        </w:tc>
        <w:tc>
          <w:tcPr>
            <w:tcW w:w="2715" w:type="dxa"/>
          </w:tcPr>
          <w:p w:rsidR="00CE3D20" w:rsidRPr="0031736C" w:rsidRDefault="00CE3D20" w:rsidP="0031736C">
            <w:pPr>
              <w:widowControl/>
              <w:rPr>
                <w:rFonts w:ascii="Times New Roman" w:hAnsi="Times New Roman" w:cs="Times New Roman"/>
              </w:rPr>
            </w:pPr>
          </w:p>
        </w:tc>
      </w:tr>
      <w:tr w:rsidR="00CE3D20" w:rsidRPr="0031736C" w:rsidTr="00032D20">
        <w:trPr>
          <w:trHeight w:hRule="exact" w:val="552"/>
          <w:jc w:val="center"/>
        </w:trPr>
        <w:tc>
          <w:tcPr>
            <w:tcW w:w="3528" w:type="dxa"/>
            <w:gridSpan w:val="2"/>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ОБЩЕЕ КОЛИЧЕСТВО ЧАСОВ ПО</w:t>
            </w:r>
          </w:p>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ПРОГРАММЕ</w:t>
            </w:r>
          </w:p>
        </w:tc>
        <w:tc>
          <w:tcPr>
            <w:tcW w:w="528"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34</w:t>
            </w:r>
          </w:p>
        </w:tc>
        <w:tc>
          <w:tcPr>
            <w:tcW w:w="1594" w:type="dxa"/>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637"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11</w:t>
            </w:r>
          </w:p>
        </w:tc>
        <w:tc>
          <w:tcPr>
            <w:tcW w:w="4067" w:type="dxa"/>
            <w:shd w:val="clear" w:color="auto" w:fill="FFFFFF"/>
          </w:tcPr>
          <w:p w:rsidR="00CE3D20" w:rsidRPr="0031736C" w:rsidRDefault="00CE3D20" w:rsidP="0031736C">
            <w:pPr>
              <w:rPr>
                <w:rFonts w:ascii="Times New Roman" w:hAnsi="Times New Roman" w:cs="Times New Roman"/>
              </w:rPr>
            </w:pPr>
          </w:p>
        </w:tc>
        <w:tc>
          <w:tcPr>
            <w:tcW w:w="2715" w:type="dxa"/>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pPr>
    </w:p>
    <w:p w:rsidR="00CE3D20" w:rsidRPr="0031736C" w:rsidRDefault="00CE3D20" w:rsidP="0031736C">
      <w:pPr>
        <w:pStyle w:val="20"/>
        <w:keepNext/>
        <w:keepLines/>
        <w:shd w:val="clear" w:color="auto" w:fill="auto"/>
        <w:tabs>
          <w:tab w:val="left" w:pos="286"/>
        </w:tabs>
        <w:spacing w:after="0" w:line="240" w:lineRule="auto"/>
        <w:jc w:val="both"/>
      </w:pPr>
      <w:bookmarkStart w:id="41" w:name="bookmark47"/>
      <w:bookmarkStart w:id="42" w:name="bookmark48"/>
      <w:r w:rsidRPr="0031736C">
        <w:t>6 КЛАСС</w:t>
      </w:r>
      <w:bookmarkEnd w:id="41"/>
      <w:bookmarkEnd w:id="42"/>
    </w:p>
    <w:tbl>
      <w:tblPr>
        <w:tblOverlap w:val="never"/>
        <w:tblW w:w="0" w:type="auto"/>
        <w:jc w:val="center"/>
        <w:tblLayout w:type="fixed"/>
        <w:tblCellMar>
          <w:left w:w="10" w:type="dxa"/>
          <w:right w:w="10" w:type="dxa"/>
        </w:tblCellMar>
        <w:tblLook w:val="0000" w:firstRow="0" w:lastRow="0" w:firstColumn="0" w:lastColumn="0" w:noHBand="0" w:noVBand="0"/>
      </w:tblPr>
      <w:tblGrid>
        <w:gridCol w:w="403"/>
        <w:gridCol w:w="3134"/>
        <w:gridCol w:w="528"/>
        <w:gridCol w:w="1598"/>
        <w:gridCol w:w="1632"/>
        <w:gridCol w:w="3860"/>
        <w:gridCol w:w="2443"/>
      </w:tblGrid>
      <w:tr w:rsidR="00CE3D20" w:rsidRPr="0031736C" w:rsidTr="00BD130F">
        <w:trPr>
          <w:trHeight w:hRule="exact" w:val="355"/>
          <w:jc w:val="center"/>
        </w:trPr>
        <w:tc>
          <w:tcPr>
            <w:tcW w:w="403"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rPr>
              <w:t xml:space="preserve">№ </w:t>
            </w:r>
            <w:r w:rsidRPr="00E41064">
              <w:rPr>
                <w:b/>
                <w:bCs/>
                <w:color w:val="000000"/>
                <w:sz w:val="24"/>
                <w:szCs w:val="24"/>
                <w:lang w:val="ru-RU" w:eastAsia="ru-RU"/>
              </w:rPr>
              <w:t>п/п</w:t>
            </w:r>
          </w:p>
        </w:tc>
        <w:tc>
          <w:tcPr>
            <w:tcW w:w="3134"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Наименование разделов и тем программы</w:t>
            </w:r>
          </w:p>
        </w:tc>
        <w:tc>
          <w:tcPr>
            <w:tcW w:w="3758" w:type="dxa"/>
            <w:gridSpan w:val="3"/>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Количество часов</w:t>
            </w:r>
          </w:p>
        </w:tc>
        <w:tc>
          <w:tcPr>
            <w:tcW w:w="3860" w:type="dxa"/>
            <w:vMerge w:val="restart"/>
            <w:tcBorders>
              <w:top w:val="single" w:sz="4" w:space="0" w:color="auto"/>
              <w:left w:val="single" w:sz="4" w:space="0" w:color="auto"/>
              <w:righ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Электронные (цифровые) образовательные ресурсы</w:t>
            </w:r>
          </w:p>
        </w:tc>
        <w:tc>
          <w:tcPr>
            <w:tcW w:w="2443" w:type="dxa"/>
            <w:vMerge w:val="restart"/>
            <w:tcBorders>
              <w:top w:val="single" w:sz="4" w:space="0" w:color="auto"/>
              <w:right w:val="single" w:sz="4" w:space="0" w:color="auto"/>
            </w:tcBorders>
          </w:tcPr>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Целевые </w:t>
            </w:r>
          </w:p>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приоритеты </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b/>
                <w:bCs/>
              </w:rPr>
              <w:t>воспитания*</w:t>
            </w:r>
          </w:p>
        </w:tc>
      </w:tr>
      <w:tr w:rsidR="00CE3D20" w:rsidRPr="0031736C" w:rsidTr="00BD130F">
        <w:trPr>
          <w:trHeight w:hRule="exact" w:val="542"/>
          <w:jc w:val="center"/>
        </w:trPr>
        <w:tc>
          <w:tcPr>
            <w:tcW w:w="403"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3134"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всего</w:t>
            </w:r>
          </w:p>
        </w:tc>
        <w:tc>
          <w:tcPr>
            <w:tcW w:w="159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контрольные работы</w:t>
            </w:r>
          </w:p>
        </w:tc>
        <w:tc>
          <w:tcPr>
            <w:tcW w:w="163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практические работы</w:t>
            </w:r>
          </w:p>
        </w:tc>
        <w:tc>
          <w:tcPr>
            <w:tcW w:w="3860" w:type="dxa"/>
            <w:vMerge/>
            <w:tcBorders>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443" w:type="dxa"/>
            <w:vMerge/>
            <w:tcBorders>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346"/>
          <w:jc w:val="center"/>
        </w:trPr>
        <w:tc>
          <w:tcPr>
            <w:tcW w:w="11155" w:type="dxa"/>
            <w:gridSpan w:val="6"/>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Раздел 1. Растительный организм</w:t>
            </w:r>
          </w:p>
        </w:tc>
        <w:tc>
          <w:tcPr>
            <w:tcW w:w="244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2E7498">
        <w:trPr>
          <w:trHeight w:hRule="exact" w:val="6875"/>
          <w:jc w:val="center"/>
        </w:trPr>
        <w:tc>
          <w:tcPr>
            <w:tcW w:w="40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lastRenderedPageBreak/>
              <w:t>1.1.</w:t>
            </w:r>
          </w:p>
        </w:tc>
        <w:tc>
          <w:tcPr>
            <w:tcW w:w="313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Растительный организм</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w:t>
            </w:r>
          </w:p>
        </w:tc>
        <w:tc>
          <w:tcPr>
            <w:tcW w:w="159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2" w:type="dxa"/>
            <w:tcBorders>
              <w:top w:val="single" w:sz="4" w:space="0" w:color="auto"/>
              <w:left w:val="single" w:sz="4" w:space="0" w:color="auto"/>
            </w:tcBorders>
            <w:shd w:val="clear" w:color="auto" w:fill="FFFFFF"/>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л/р-</w:t>
            </w:r>
            <w:r w:rsidRPr="00E41064">
              <w:rPr>
                <w:color w:val="000000"/>
                <w:sz w:val="24"/>
                <w:szCs w:val="24"/>
                <w:lang w:val="ru-RU" w:eastAsia="ru-RU"/>
              </w:rPr>
              <w:t>2</w:t>
            </w:r>
          </w:p>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экскурсии -1</w:t>
            </w:r>
          </w:p>
        </w:tc>
        <w:tc>
          <w:tcPr>
            <w:tcW w:w="3860"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5" w:history="1">
              <w:r w:rsidR="00CE3D20" w:rsidRPr="00E41064">
                <w:rPr>
                  <w:color w:val="000000"/>
                  <w:sz w:val="24"/>
                  <w:szCs w:val="24"/>
                </w:rPr>
                <w:t>http://files.school-collection.edu.ru/dlrstore/0000020b-1000-4ddd-8c73-030046b326a0/070.jpg</w:t>
              </w:r>
            </w:hyperlink>
          </w:p>
          <w:p w:rsidR="00CE3D20" w:rsidRPr="00E41064" w:rsidRDefault="00FE501A" w:rsidP="0031736C">
            <w:pPr>
              <w:pStyle w:val="a4"/>
              <w:shd w:val="clear" w:color="auto" w:fill="auto"/>
              <w:spacing w:after="0" w:line="240" w:lineRule="auto"/>
              <w:ind w:firstLine="0"/>
              <w:rPr>
                <w:color w:val="000000"/>
                <w:sz w:val="24"/>
                <w:szCs w:val="24"/>
              </w:rPr>
            </w:pPr>
            <w:hyperlink r:id="rId16" w:history="1">
              <w:r w:rsidR="00CE3D20" w:rsidRPr="00E41064">
                <w:rPr>
                  <w:color w:val="000000"/>
                  <w:sz w:val="24"/>
                  <w:szCs w:val="24"/>
                </w:rPr>
                <w:t>http://files.school-collection.edu.ru/dlrstore/000001f8-1000-4ddd-a952-120046b3269f/021.jpg</w:t>
              </w:r>
            </w:hyperlink>
          </w:p>
        </w:tc>
        <w:tc>
          <w:tcPr>
            <w:tcW w:w="2443"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BD130F">
        <w:trPr>
          <w:trHeight w:hRule="exact" w:val="346"/>
          <w:jc w:val="center"/>
        </w:trPr>
        <w:tc>
          <w:tcPr>
            <w:tcW w:w="3537"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Итого по разделу:</w:t>
            </w:r>
          </w:p>
        </w:tc>
        <w:tc>
          <w:tcPr>
            <w:tcW w:w="528" w:type="dxa"/>
            <w:tcBorders>
              <w:top w:val="single" w:sz="4" w:space="0" w:color="auto"/>
              <w:left w:val="single" w:sz="4" w:space="0" w:color="auto"/>
            </w:tcBorders>
            <w:shd w:val="clear" w:color="auto" w:fill="FFFFFF"/>
            <w:vAlign w:val="bottom"/>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w:t>
            </w:r>
          </w:p>
        </w:tc>
        <w:tc>
          <w:tcPr>
            <w:tcW w:w="7090"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44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360"/>
          <w:jc w:val="center"/>
        </w:trPr>
        <w:tc>
          <w:tcPr>
            <w:tcW w:w="1115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Раздел 2. Строение и жизнедеятельность растительного организма</w:t>
            </w:r>
          </w:p>
        </w:tc>
        <w:tc>
          <w:tcPr>
            <w:tcW w:w="244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pPr>
      <w:r w:rsidRPr="0031736C">
        <w:rPr>
          <w:rFonts w:ascii="Times New Roman" w:hAnsi="Times New Roman" w:cs="Times New Roman"/>
        </w:rPr>
        <w:br w:type="page"/>
      </w:r>
    </w:p>
    <w:tbl>
      <w:tblPr>
        <w:tblOverlap w:val="never"/>
        <w:tblW w:w="13710" w:type="dxa"/>
        <w:jc w:val="center"/>
        <w:tblLayout w:type="fixed"/>
        <w:tblCellMar>
          <w:left w:w="10" w:type="dxa"/>
          <w:right w:w="10" w:type="dxa"/>
        </w:tblCellMar>
        <w:tblLook w:val="0000" w:firstRow="0" w:lastRow="0" w:firstColumn="0" w:lastColumn="0" w:noHBand="0" w:noVBand="0"/>
      </w:tblPr>
      <w:tblGrid>
        <w:gridCol w:w="403"/>
        <w:gridCol w:w="3134"/>
        <w:gridCol w:w="528"/>
        <w:gridCol w:w="1598"/>
        <w:gridCol w:w="1632"/>
        <w:gridCol w:w="4510"/>
        <w:gridCol w:w="1905"/>
      </w:tblGrid>
      <w:tr w:rsidR="00CE3D20" w:rsidRPr="0031736C" w:rsidTr="001E112C">
        <w:trPr>
          <w:trHeight w:hRule="exact" w:val="3441"/>
          <w:jc w:val="center"/>
        </w:trPr>
        <w:tc>
          <w:tcPr>
            <w:tcW w:w="40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t>2.1.</w:t>
            </w:r>
          </w:p>
        </w:tc>
        <w:tc>
          <w:tcPr>
            <w:tcW w:w="313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Питание растений</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8</w:t>
            </w:r>
          </w:p>
        </w:tc>
        <w:tc>
          <w:tcPr>
            <w:tcW w:w="159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 xml:space="preserve">- </w:t>
            </w:r>
            <w:r w:rsidRPr="00E41064">
              <w:rPr>
                <w:color w:val="000000"/>
                <w:sz w:val="24"/>
                <w:szCs w:val="24"/>
                <w:lang w:val="ru-RU" w:eastAsia="ru-RU"/>
              </w:rPr>
              <w:t>2</w:t>
            </w:r>
          </w:p>
        </w:tc>
        <w:tc>
          <w:tcPr>
            <w:tcW w:w="4510"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17" w:history="1">
              <w:r w:rsidR="00CE3D20" w:rsidRPr="00E41064">
                <w:rPr>
                  <w:color w:val="000000"/>
                  <w:sz w:val="24"/>
                  <w:szCs w:val="24"/>
                </w:rPr>
                <w:t>http://fcior.edu.ru/card/7559/vneshnee-i-vnutrennee-stroenie-kornya-vidy-korney.html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18" w:history="1">
              <w:r w:rsidR="00CE3D20" w:rsidRPr="00E41064">
                <w:rPr>
                  <w:color w:val="000000"/>
                  <w:sz w:val="24"/>
                  <w:szCs w:val="24"/>
                </w:rPr>
                <w:t>http://fcior.edu.ru/card/392/kontrol-stroenie-i-funkcii-kornya-tipy-kornevyh-sistem-chast-2-iz-2-detalizirovannoe- predstavlenie.html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19" w:history="1">
              <w:r w:rsidR="00CE3D20" w:rsidRPr="00E41064">
                <w:rPr>
                  <w:color w:val="000000"/>
                  <w:sz w:val="24"/>
                  <w:szCs w:val="24"/>
                </w:rPr>
                <w:t>http://fcior.edu.ru/card/27165/vneshnee-stroenie-lista-detalizirovannoe-predstavlenie.htmlhttp://fcior.edu.ru/card/12743/kontrol-stroenie-i-funkcii-lista-detalizirovannoe-predstavlenie.html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20" w:history="1">
              <w:r w:rsidR="00CE3D20" w:rsidRPr="00E41064">
                <w:rPr>
                  <w:color w:val="000000"/>
                  <w:sz w:val="24"/>
                  <w:szCs w:val="24"/>
                </w:rPr>
                <w:t>http://fcior.edu.ru/card/3190/vozdushnoe-pitanie-rasteniy.html</w:t>
              </w:r>
            </w:hyperlink>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1E112C">
        <w:trPr>
          <w:trHeight w:hRule="exact" w:val="3435"/>
          <w:jc w:val="center"/>
        </w:trPr>
        <w:tc>
          <w:tcPr>
            <w:tcW w:w="40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t>2.2.</w:t>
            </w:r>
          </w:p>
        </w:tc>
        <w:tc>
          <w:tcPr>
            <w:tcW w:w="313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Дыхание растения</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59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63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 xml:space="preserve">- </w:t>
            </w:r>
            <w:r w:rsidRPr="00E41064">
              <w:rPr>
                <w:color w:val="000000"/>
                <w:sz w:val="24"/>
                <w:szCs w:val="24"/>
                <w:lang w:val="ru-RU" w:eastAsia="ru-RU"/>
              </w:rPr>
              <w:t>1</w:t>
            </w:r>
          </w:p>
        </w:tc>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21" w:history="1">
              <w:r w:rsidR="00CE3D20" w:rsidRPr="00E41064">
                <w:rPr>
                  <w:color w:val="000000"/>
                  <w:sz w:val="24"/>
                  <w:szCs w:val="24"/>
                </w:rPr>
                <w:t>http://fcior.edu.ru/card/7559/vneshnee-i-vnutrennee-stroenie-kornya-vidy-korney.html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22" w:history="1">
              <w:r w:rsidR="00CE3D20" w:rsidRPr="00E41064">
                <w:rPr>
                  <w:color w:val="000000"/>
                  <w:sz w:val="24"/>
                  <w:szCs w:val="24"/>
                </w:rPr>
                <w:t>http://fcior.edu.ru/card/392/kontrol-stroenie-i-funkcii-kornya-tipy-kornevyh-sistem-chast-2-iz-2-detalizirovannoe- predstavlenie.html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23" w:history="1">
              <w:r w:rsidR="00CE3D20" w:rsidRPr="00E41064">
                <w:rPr>
                  <w:color w:val="000000"/>
                  <w:sz w:val="24"/>
                  <w:szCs w:val="24"/>
                </w:rPr>
                <w:t>http://fcior.edu.ru/card/27165/vneshnee-stroenie-lista-detalizirovannoe-predstavlenie.htmlhttp://fcior.edu.ru/card/12743/kontrol-stroenie-i-funkcii-lista-detalizirovannoe-predstavlenie.html</w:t>
              </w:r>
            </w:hyperlink>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1E112C">
        <w:trPr>
          <w:trHeight w:hRule="exact" w:val="3430"/>
          <w:jc w:val="center"/>
        </w:trPr>
        <w:tc>
          <w:tcPr>
            <w:tcW w:w="40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lastRenderedPageBreak/>
              <w:t>2.3.</w:t>
            </w:r>
          </w:p>
        </w:tc>
        <w:tc>
          <w:tcPr>
            <w:tcW w:w="313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Транспорт веществ в растении</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5</w:t>
            </w:r>
          </w:p>
        </w:tc>
        <w:tc>
          <w:tcPr>
            <w:tcW w:w="159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w:t>
            </w:r>
            <w:r w:rsidRPr="00E41064">
              <w:rPr>
                <w:color w:val="000000"/>
                <w:sz w:val="24"/>
                <w:szCs w:val="24"/>
                <w:lang w:val="ru-RU" w:eastAsia="ru-RU"/>
              </w:rPr>
              <w:t>1</w:t>
            </w:r>
          </w:p>
        </w:tc>
        <w:tc>
          <w:tcPr>
            <w:tcW w:w="4510"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24" w:history="1">
              <w:r w:rsidR="00CE3D20" w:rsidRPr="00E41064">
                <w:rPr>
                  <w:color w:val="000000"/>
                  <w:sz w:val="24"/>
                  <w:szCs w:val="24"/>
                </w:rPr>
                <w:t>http://files.school-collection.edu.ru/dlrstore/000001ff-1000-4ddd-af3c-2a0046b3269f/index</w:t>
              </w:r>
            </w:hyperlink>
            <w:r w:rsidR="00CE3D20" w:rsidRPr="00E41064">
              <w:rPr>
                <w:color w:val="000000"/>
                <w:sz w:val="24"/>
                <w:szCs w:val="24"/>
              </w:rPr>
              <w:t xml:space="preserve"> mht.htm</w:t>
            </w:r>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2E7498">
        <w:trPr>
          <w:trHeight w:hRule="exact" w:val="3436"/>
          <w:jc w:val="center"/>
        </w:trPr>
        <w:tc>
          <w:tcPr>
            <w:tcW w:w="40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t>2.4.</w:t>
            </w:r>
          </w:p>
        </w:tc>
        <w:tc>
          <w:tcPr>
            <w:tcW w:w="313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Рост растения</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4</w:t>
            </w:r>
          </w:p>
        </w:tc>
        <w:tc>
          <w:tcPr>
            <w:tcW w:w="159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 xml:space="preserve">- </w:t>
            </w:r>
            <w:r w:rsidRPr="00E41064">
              <w:rPr>
                <w:color w:val="000000"/>
                <w:sz w:val="24"/>
                <w:szCs w:val="24"/>
                <w:lang w:val="ru-RU" w:eastAsia="ru-RU"/>
              </w:rPr>
              <w:t>1</w:t>
            </w:r>
          </w:p>
        </w:tc>
        <w:tc>
          <w:tcPr>
            <w:tcW w:w="4510"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25" w:history="1">
              <w:r w:rsidR="00CE3D20" w:rsidRPr="00E41064">
                <w:rPr>
                  <w:color w:val="000000"/>
                  <w:sz w:val="24"/>
                  <w:szCs w:val="24"/>
                </w:rPr>
                <w:t>http://fcior.edu.ru/card/7559/vneshnee-i-vnutrennee-stroenie-kornya-vidy-korney.html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26" w:history="1">
              <w:r w:rsidR="00CE3D20" w:rsidRPr="00E41064">
                <w:rPr>
                  <w:color w:val="000000"/>
                  <w:sz w:val="24"/>
                  <w:szCs w:val="24"/>
                </w:rPr>
                <w:t>http://fcior.edu.ru/card/392/kontrol-stroenie-i-funkcii-kornya-tipy-kornevyh-sistem-chast-2-iz-2-detalizirovannoe- predstavlenie.html</w:t>
              </w:r>
            </w:hyperlink>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1E112C">
        <w:trPr>
          <w:trHeight w:hRule="exact" w:val="3422"/>
          <w:jc w:val="center"/>
        </w:trPr>
        <w:tc>
          <w:tcPr>
            <w:tcW w:w="40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lastRenderedPageBreak/>
              <w:t>2.5.</w:t>
            </w:r>
          </w:p>
        </w:tc>
        <w:tc>
          <w:tcPr>
            <w:tcW w:w="313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Размножение растения</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7</w:t>
            </w:r>
          </w:p>
        </w:tc>
        <w:tc>
          <w:tcPr>
            <w:tcW w:w="159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63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 xml:space="preserve">- </w:t>
            </w:r>
            <w:r w:rsidRPr="00E41064">
              <w:rPr>
                <w:color w:val="000000"/>
                <w:sz w:val="24"/>
                <w:szCs w:val="24"/>
                <w:lang w:val="ru-RU" w:eastAsia="ru-RU"/>
              </w:rPr>
              <w:t>3</w:t>
            </w:r>
          </w:p>
        </w:tc>
        <w:tc>
          <w:tcPr>
            <w:tcW w:w="4510"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27" w:history="1">
              <w:r w:rsidR="00CE3D20" w:rsidRPr="00E41064">
                <w:rPr>
                  <w:color w:val="000000"/>
                  <w:sz w:val="24"/>
                  <w:szCs w:val="24"/>
                </w:rPr>
                <w:t>http://files.school-collection.edu.ru/dlrstore/00000749-1000-4ddd-a47c-1400475d4309/index_mht.htm</w:t>
              </w:r>
            </w:hyperlink>
          </w:p>
          <w:p w:rsidR="00CE3D20" w:rsidRPr="00E41064" w:rsidRDefault="00FE501A" w:rsidP="0031736C">
            <w:pPr>
              <w:pStyle w:val="a4"/>
              <w:shd w:val="clear" w:color="auto" w:fill="auto"/>
              <w:spacing w:after="0" w:line="240" w:lineRule="auto"/>
              <w:ind w:firstLine="0"/>
              <w:rPr>
                <w:color w:val="000000"/>
                <w:sz w:val="24"/>
                <w:szCs w:val="24"/>
              </w:rPr>
            </w:pPr>
            <w:hyperlink r:id="rId28" w:history="1">
              <w:r w:rsidR="00CE3D20" w:rsidRPr="00E41064">
                <w:rPr>
                  <w:color w:val="000000"/>
                  <w:sz w:val="24"/>
                  <w:szCs w:val="24"/>
                </w:rPr>
                <w:t>http://files.school-collection.edu.ru/dlrstore/0000073f-1000-4ddd-e3c7-2d00475d4308/index_mht.htm</w:t>
              </w:r>
            </w:hyperlink>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1E112C">
        <w:trPr>
          <w:trHeight w:hRule="exact" w:val="3431"/>
          <w:jc w:val="center"/>
        </w:trPr>
        <w:tc>
          <w:tcPr>
            <w:tcW w:w="40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center"/>
              <w:rPr>
                <w:color w:val="000000"/>
                <w:sz w:val="24"/>
                <w:szCs w:val="24"/>
              </w:rPr>
            </w:pPr>
            <w:r w:rsidRPr="00E41064">
              <w:rPr>
                <w:color w:val="000000"/>
                <w:sz w:val="24"/>
                <w:szCs w:val="24"/>
                <w:lang w:val="ru-RU" w:eastAsia="ru-RU"/>
              </w:rPr>
              <w:t>2.6.</w:t>
            </w:r>
          </w:p>
        </w:tc>
        <w:tc>
          <w:tcPr>
            <w:tcW w:w="313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Развитие растения</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59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63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w:t>
            </w:r>
            <w:r w:rsidRPr="00E41064">
              <w:rPr>
                <w:color w:val="000000"/>
                <w:sz w:val="24"/>
                <w:szCs w:val="24"/>
                <w:lang w:val="ru-RU" w:eastAsia="ru-RU"/>
              </w:rPr>
              <w:t xml:space="preserve"> </w:t>
            </w:r>
            <w:r>
              <w:rPr>
                <w:color w:val="000000"/>
                <w:sz w:val="24"/>
                <w:szCs w:val="24"/>
                <w:lang w:val="ru-RU" w:eastAsia="ru-RU"/>
              </w:rPr>
              <w:t>-</w:t>
            </w:r>
            <w:r w:rsidRPr="00E41064">
              <w:rPr>
                <w:color w:val="000000"/>
                <w:sz w:val="24"/>
                <w:szCs w:val="24"/>
                <w:lang w:val="ru-RU" w:eastAsia="ru-RU"/>
              </w:rPr>
              <w:t>1</w:t>
            </w:r>
          </w:p>
        </w:tc>
        <w:tc>
          <w:tcPr>
            <w:tcW w:w="4510"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https ://infourok.ru</w:t>
            </w:r>
          </w:p>
        </w:tc>
        <w:tc>
          <w:tcPr>
            <w:tcW w:w="190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на уроках явлений</w:t>
            </w:r>
          </w:p>
          <w:p w:rsidR="00CE3D20" w:rsidRPr="0031736C" w:rsidRDefault="00CE3D20" w:rsidP="0031736C">
            <w:pPr>
              <w:pStyle w:val="a9"/>
              <w:spacing w:before="0" w:beforeAutospacing="0" w:after="0"/>
            </w:pPr>
            <w:r w:rsidRPr="0031736C">
              <w:t> применение на уроке интерактивных форм работы с обучающимися</w:t>
            </w:r>
          </w:p>
          <w:p w:rsidR="00CE3D20" w:rsidRPr="0031736C" w:rsidRDefault="00CE3D20" w:rsidP="0031736C">
            <w:pPr>
              <w:widowControl/>
              <w:rPr>
                <w:rFonts w:ascii="Times New Roman" w:hAnsi="Times New Roman" w:cs="Times New Roman"/>
              </w:rPr>
            </w:pPr>
          </w:p>
        </w:tc>
      </w:tr>
      <w:tr w:rsidR="00CE3D20" w:rsidRPr="0031736C" w:rsidTr="00E92ED6">
        <w:trPr>
          <w:trHeight w:hRule="exact" w:val="346"/>
          <w:jc w:val="center"/>
        </w:trPr>
        <w:tc>
          <w:tcPr>
            <w:tcW w:w="3537"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Итого по разделу:</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27</w:t>
            </w:r>
          </w:p>
        </w:tc>
        <w:tc>
          <w:tcPr>
            <w:tcW w:w="7740"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0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E92ED6">
        <w:trPr>
          <w:trHeight w:hRule="exact" w:val="350"/>
          <w:jc w:val="center"/>
        </w:trPr>
        <w:tc>
          <w:tcPr>
            <w:tcW w:w="3537"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Резервное время</w:t>
            </w:r>
          </w:p>
        </w:tc>
        <w:tc>
          <w:tcPr>
            <w:tcW w:w="528" w:type="dxa"/>
            <w:tcBorders>
              <w:top w:val="single" w:sz="4" w:space="0" w:color="auto"/>
              <w:left w:val="single" w:sz="4" w:space="0" w:color="auto"/>
            </w:tcBorders>
            <w:shd w:val="clear" w:color="auto" w:fill="FFFFFF"/>
            <w:vAlign w:val="bottom"/>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7740"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0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E92ED6">
        <w:trPr>
          <w:trHeight w:hRule="exact" w:val="552"/>
          <w:jc w:val="center"/>
        </w:trPr>
        <w:tc>
          <w:tcPr>
            <w:tcW w:w="3537" w:type="dxa"/>
            <w:gridSpan w:val="2"/>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ОБЩЕЕ КОЛИЧЕСТВО ЧАСОВ ПО</w:t>
            </w:r>
          </w:p>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ПРОГРАММЕ</w:t>
            </w:r>
          </w:p>
        </w:tc>
        <w:tc>
          <w:tcPr>
            <w:tcW w:w="528"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34</w:t>
            </w:r>
          </w:p>
        </w:tc>
        <w:tc>
          <w:tcPr>
            <w:tcW w:w="159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632"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r>
              <w:rPr>
                <w:color w:val="000000"/>
                <w:sz w:val="24"/>
                <w:szCs w:val="24"/>
                <w:lang w:val="ru-RU" w:eastAsia="ru-RU"/>
              </w:rPr>
              <w:t>2</w:t>
            </w:r>
          </w:p>
        </w:tc>
        <w:tc>
          <w:tcPr>
            <w:tcW w:w="4510" w:type="dxa"/>
            <w:tcBorders>
              <w:top w:val="single" w:sz="4" w:space="0" w:color="auto"/>
              <w:left w:val="single" w:sz="4" w:space="0" w:color="auto"/>
              <w:bottom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0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pPr>
    </w:p>
    <w:p w:rsidR="00CE3D20" w:rsidRPr="0031736C" w:rsidRDefault="00CE3D20" w:rsidP="0031736C">
      <w:pPr>
        <w:pStyle w:val="20"/>
        <w:keepNext/>
        <w:keepLines/>
        <w:shd w:val="clear" w:color="auto" w:fill="auto"/>
        <w:tabs>
          <w:tab w:val="left" w:pos="286"/>
        </w:tabs>
        <w:spacing w:after="0" w:line="240" w:lineRule="auto"/>
        <w:jc w:val="both"/>
      </w:pPr>
      <w:bookmarkStart w:id="43" w:name="bookmark49"/>
      <w:bookmarkStart w:id="44" w:name="bookmark50"/>
      <w:r w:rsidRPr="0031736C">
        <w:t>7 КЛАСС</w:t>
      </w:r>
      <w:bookmarkEnd w:id="43"/>
      <w:bookmarkEnd w:id="44"/>
    </w:p>
    <w:tbl>
      <w:tblPr>
        <w:tblOverlap w:val="never"/>
        <w:tblW w:w="13688" w:type="dxa"/>
        <w:jc w:val="center"/>
        <w:tblLayout w:type="fixed"/>
        <w:tblCellMar>
          <w:left w:w="10" w:type="dxa"/>
          <w:right w:w="10" w:type="dxa"/>
        </w:tblCellMar>
        <w:tblLook w:val="0000" w:firstRow="0" w:lastRow="0" w:firstColumn="0" w:lastColumn="0" w:noHBand="0" w:noVBand="0"/>
      </w:tblPr>
      <w:tblGrid>
        <w:gridCol w:w="394"/>
        <w:gridCol w:w="4920"/>
        <w:gridCol w:w="528"/>
        <w:gridCol w:w="1349"/>
        <w:gridCol w:w="1378"/>
        <w:gridCol w:w="3184"/>
        <w:gridCol w:w="1935"/>
      </w:tblGrid>
      <w:tr w:rsidR="00CE3D20" w:rsidRPr="0031736C" w:rsidTr="00F405A1">
        <w:trPr>
          <w:trHeight w:hRule="exact" w:val="355"/>
          <w:jc w:val="center"/>
        </w:trPr>
        <w:tc>
          <w:tcPr>
            <w:tcW w:w="394"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b/>
                <w:bCs/>
                <w:color w:val="000000"/>
                <w:sz w:val="24"/>
                <w:szCs w:val="24"/>
              </w:rPr>
              <w:t xml:space="preserve">№ </w:t>
            </w:r>
            <w:r w:rsidRPr="00E41064">
              <w:rPr>
                <w:b/>
                <w:bCs/>
                <w:color w:val="000000"/>
                <w:sz w:val="24"/>
                <w:szCs w:val="24"/>
                <w:lang w:val="ru-RU" w:eastAsia="ru-RU"/>
              </w:rPr>
              <w:t>п/п</w:t>
            </w:r>
          </w:p>
        </w:tc>
        <w:tc>
          <w:tcPr>
            <w:tcW w:w="4920"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Наименование разделов и тем программы</w:t>
            </w:r>
          </w:p>
        </w:tc>
        <w:tc>
          <w:tcPr>
            <w:tcW w:w="3255" w:type="dxa"/>
            <w:gridSpan w:val="3"/>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Количество часов</w:t>
            </w:r>
          </w:p>
        </w:tc>
        <w:tc>
          <w:tcPr>
            <w:tcW w:w="3184" w:type="dxa"/>
            <w:vMerge w:val="restart"/>
            <w:tcBorders>
              <w:top w:val="single" w:sz="4" w:space="0" w:color="auto"/>
              <w:left w:val="single" w:sz="4" w:space="0" w:color="auto"/>
              <w:righ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Электронные (цифровые) образовательные ресурсы</w:t>
            </w:r>
          </w:p>
        </w:tc>
        <w:tc>
          <w:tcPr>
            <w:tcW w:w="1935" w:type="dxa"/>
            <w:vMerge w:val="restart"/>
            <w:tcBorders>
              <w:top w:val="single" w:sz="4" w:space="0" w:color="auto"/>
              <w:right w:val="single" w:sz="4" w:space="0" w:color="auto"/>
            </w:tcBorders>
          </w:tcPr>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Целевые </w:t>
            </w:r>
          </w:p>
          <w:p w:rsidR="00CE3D20" w:rsidRPr="0031736C" w:rsidRDefault="00CE3D20" w:rsidP="0031736C">
            <w:pPr>
              <w:jc w:val="both"/>
              <w:rPr>
                <w:rFonts w:ascii="Times New Roman" w:hAnsi="Times New Roman" w:cs="Times New Roman"/>
                <w:b/>
                <w:bCs/>
              </w:rPr>
            </w:pPr>
            <w:r w:rsidRPr="0031736C">
              <w:rPr>
                <w:rFonts w:ascii="Times New Roman" w:hAnsi="Times New Roman" w:cs="Times New Roman"/>
                <w:b/>
                <w:bCs/>
              </w:rPr>
              <w:t xml:space="preserve">приоритеты </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b/>
                <w:bCs/>
              </w:rPr>
              <w:t>воспитания*</w:t>
            </w:r>
          </w:p>
        </w:tc>
      </w:tr>
      <w:tr w:rsidR="00CE3D20" w:rsidRPr="0031736C" w:rsidTr="00A86C2E">
        <w:trPr>
          <w:trHeight w:hRule="exact" w:val="538"/>
          <w:jc w:val="center"/>
        </w:trPr>
        <w:tc>
          <w:tcPr>
            <w:tcW w:w="394"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4920"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всего</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контрольные</w:t>
            </w:r>
          </w:p>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работы</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практические работы</w:t>
            </w:r>
          </w:p>
        </w:tc>
        <w:tc>
          <w:tcPr>
            <w:tcW w:w="3184" w:type="dxa"/>
            <w:vMerge/>
            <w:tcBorders>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35" w:type="dxa"/>
            <w:vMerge/>
            <w:tcBorders>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2E7498">
        <w:trPr>
          <w:trHeight w:hRule="exact" w:val="2900"/>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w:t>
            </w:r>
          </w:p>
        </w:tc>
        <w:tc>
          <w:tcPr>
            <w:tcW w:w="49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Классификация растений</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318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29" w:history="1">
              <w:r w:rsidR="00CE3D20" w:rsidRPr="00E41064">
                <w:rPr>
                  <w:color w:val="000000"/>
                  <w:sz w:val="24"/>
                  <w:szCs w:val="24"/>
                </w:rPr>
                <w:t>http://school-collection.edu.ru/catalog/rubr/000001a1-a000-4ddd-7bd7-0a0046b1da3f/81655/</w:t>
              </w:r>
            </w:hyperlink>
            <w:r w:rsidR="00CE3D20" w:rsidRPr="00E41064">
              <w:rPr>
                <w:color w:val="000000"/>
                <w:sz w:val="24"/>
                <w:szCs w:val="24"/>
              </w:rPr>
              <w:t>? interface=pupil&amp;class=49&amp;subject=29</w:t>
            </w:r>
          </w:p>
        </w:tc>
        <w:tc>
          <w:tcPr>
            <w:tcW w:w="1935" w:type="dxa"/>
            <w:tcBorders>
              <w:top w:val="single" w:sz="4" w:space="0" w:color="auto"/>
              <w:bottom w:val="single" w:sz="4" w:space="0" w:color="auto"/>
              <w:right w:val="single" w:sz="4" w:space="0" w:color="auto"/>
            </w:tcBorders>
          </w:tcPr>
          <w:p w:rsidR="00CE3D20" w:rsidRPr="0031736C" w:rsidRDefault="00CE3D20" w:rsidP="0031736C">
            <w:pPr>
              <w:pStyle w:val="a9"/>
              <w:spacing w:before="0" w:beforeAutospacing="0" w:after="0"/>
            </w:pPr>
            <w:r w:rsidRPr="0031736C">
              <w:t xml:space="preserve">привлечение внимания обучающихся к ценностному аспекту изучаемых </w:t>
            </w:r>
            <w:r w:rsidRPr="0031736C">
              <w:br/>
              <w:t xml:space="preserve">на уроках явлений </w:t>
            </w:r>
          </w:p>
          <w:p w:rsidR="00CE3D20" w:rsidRPr="0031736C" w:rsidRDefault="00CE3D20" w:rsidP="0031736C">
            <w:pPr>
              <w:pStyle w:val="a9"/>
              <w:spacing w:before="0" w:beforeAutospacing="0" w:after="0"/>
            </w:pPr>
            <w:r w:rsidRPr="0031736C">
              <w:t>игровые формы обучения и развития.</w:t>
            </w:r>
          </w:p>
          <w:p w:rsidR="00CE3D20" w:rsidRPr="0031736C" w:rsidRDefault="00CE3D20" w:rsidP="0031736C">
            <w:pPr>
              <w:widowControl/>
              <w:rPr>
                <w:rFonts w:ascii="Times New Roman" w:hAnsi="Times New Roman" w:cs="Times New Roman"/>
              </w:rPr>
            </w:pPr>
          </w:p>
        </w:tc>
      </w:tr>
      <w:tr w:rsidR="00CE3D20" w:rsidRPr="0031736C" w:rsidTr="009C344F">
        <w:trPr>
          <w:trHeight w:hRule="exact" w:val="1975"/>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Низшие растения. Водоросли</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18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0" w:history="1">
              <w:r w:rsidR="00CE3D20" w:rsidRPr="00E41064">
                <w:rPr>
                  <w:color w:val="000000"/>
                  <w:sz w:val="24"/>
                  <w:szCs w:val="24"/>
                </w:rPr>
                <w:t>http://fcior.edu.ru/card/1607/vodorosli-obshaya-harakteristika.html</w:t>
              </w:r>
            </w:hyperlink>
          </w:p>
        </w:tc>
        <w:tc>
          <w:tcPr>
            <w:tcW w:w="193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C344F">
        <w:trPr>
          <w:trHeight w:hRule="exact" w:val="2174"/>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Высшие споровые растения. Моховидные (Мхи)</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18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1" w:history="1">
              <w:r w:rsidR="00CE3D20" w:rsidRPr="00E41064">
                <w:rPr>
                  <w:color w:val="000000"/>
                  <w:sz w:val="24"/>
                  <w:szCs w:val="24"/>
                </w:rPr>
                <w:t>http://fcior.edu.ru/card/228/mohovidnye-i-paporotnikovidnye-vysshie-sporovye-rasteniya.html</w:t>
              </w:r>
            </w:hyperlink>
          </w:p>
        </w:tc>
        <w:tc>
          <w:tcPr>
            <w:tcW w:w="193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C344F">
        <w:trPr>
          <w:trHeight w:hRule="exact" w:val="2190"/>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Плауновидные (Плауны). Хвощевидные (Хвощи), Папоротниковидные (Папоротники)</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184"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32" w:history="1">
              <w:r w:rsidR="00CE3D20" w:rsidRPr="00E41064">
                <w:rPr>
                  <w:color w:val="000000"/>
                  <w:sz w:val="24"/>
                  <w:szCs w:val="24"/>
                </w:rPr>
                <w:t>http://fcior.edu.ru/card/228/mohovidnye-i-paporotnikovidnye-vysshie-sporovye-rasteniya.html</w:t>
              </w:r>
            </w:hyperlink>
          </w:p>
        </w:tc>
        <w:tc>
          <w:tcPr>
            <w:tcW w:w="193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C344F">
        <w:trPr>
          <w:trHeight w:hRule="exact" w:val="2344"/>
          <w:jc w:val="center"/>
        </w:trPr>
        <w:tc>
          <w:tcPr>
            <w:tcW w:w="394"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5.</w:t>
            </w:r>
          </w:p>
        </w:tc>
        <w:tc>
          <w:tcPr>
            <w:tcW w:w="4920"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Высшие семенные растения. Голосеменные</w:t>
            </w:r>
          </w:p>
        </w:tc>
        <w:tc>
          <w:tcPr>
            <w:tcW w:w="528"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349"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184" w:type="dxa"/>
            <w:tcBorders>
              <w:top w:val="single" w:sz="4" w:space="0" w:color="auto"/>
              <w:left w:val="single" w:sz="4" w:space="0" w:color="auto"/>
              <w:bottom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33" w:history="1">
              <w:r w:rsidR="00CE3D20" w:rsidRPr="00E41064">
                <w:rPr>
                  <w:color w:val="000000"/>
                  <w:sz w:val="24"/>
                  <w:szCs w:val="24"/>
                </w:rPr>
                <w:t>http://fcior.edu.ru/card/22734/obshaya-harakteristika-i-mnogoobrazie-golosemennyh-detalizirovannoe- predstavlenie.htmlhttp://fcior.edu.ru/card/11673/otdel-golosemennye-obshaya-harakteristika-i-znachenie-v-prirode.html</w:t>
              </w:r>
            </w:hyperlink>
          </w:p>
        </w:tc>
        <w:tc>
          <w:tcPr>
            <w:tcW w:w="1935"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bl>
    <w:p w:rsidR="00CE3D20" w:rsidRPr="0031736C" w:rsidRDefault="00CE3D20" w:rsidP="0031736C">
      <w:pPr>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
        <w:gridCol w:w="4920"/>
        <w:gridCol w:w="528"/>
        <w:gridCol w:w="1349"/>
        <w:gridCol w:w="1378"/>
        <w:gridCol w:w="3085"/>
        <w:gridCol w:w="1991"/>
      </w:tblGrid>
      <w:tr w:rsidR="00CE3D20" w:rsidRPr="0031736C" w:rsidTr="002E7498">
        <w:trPr>
          <w:trHeight w:hRule="exact" w:val="2078"/>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Покрытосеменные (цветковые) растения</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4" w:history="1">
              <w:r w:rsidR="00CE3D20" w:rsidRPr="00E41064">
                <w:rPr>
                  <w:color w:val="000000"/>
                  <w:sz w:val="24"/>
                  <w:szCs w:val="24"/>
                </w:rPr>
                <w:t>http://fcior.edu.ru/card/9118/otdel-pokrytosemennye-obshaya-harakteristika.html</w:t>
              </w:r>
            </w:hyperlink>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2E7498">
        <w:trPr>
          <w:trHeight w:hRule="exact" w:val="1984"/>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7.</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Семейства покрытосеменных (цветковых) растений</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https ://infourok.ru</w:t>
            </w: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2358"/>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8.</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Развитие растительного мира на Земле</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экскурсии - 1</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https ://infourok.ru</w:t>
            </w: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3427"/>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9.</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Растения в природных сообществах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https ://infourok.ru</w:t>
            </w: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BD130F">
        <w:trPr>
          <w:trHeight w:hRule="exact" w:val="9778"/>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10.</w:t>
            </w:r>
          </w:p>
        </w:tc>
        <w:tc>
          <w:tcPr>
            <w:tcW w:w="49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Растения и человек</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экскурсии - </w:t>
            </w:r>
            <w:r w:rsidRPr="00E41064">
              <w:rPr>
                <w:color w:val="000000"/>
                <w:sz w:val="24"/>
                <w:szCs w:val="24"/>
                <w:lang w:val="ru-RU" w:eastAsia="ru-RU"/>
              </w:rPr>
              <w:t>2</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https ://infourok.ru</w:t>
            </w: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tc>
      </w:tr>
      <w:tr w:rsidR="00CE3D20" w:rsidRPr="0031736C" w:rsidTr="00BD130F">
        <w:trPr>
          <w:trHeight w:hRule="exact" w:val="2190"/>
          <w:jc w:val="center"/>
        </w:trPr>
        <w:tc>
          <w:tcPr>
            <w:tcW w:w="46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11.</w:t>
            </w:r>
          </w:p>
        </w:tc>
        <w:tc>
          <w:tcPr>
            <w:tcW w:w="49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Грибы. Лишайники. Бактерии</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34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37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2</w:t>
            </w:r>
          </w:p>
        </w:tc>
        <w:tc>
          <w:tcPr>
            <w:tcW w:w="3085"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5" w:history="1">
              <w:r w:rsidR="00CE3D20" w:rsidRPr="00E41064">
                <w:rPr>
                  <w:color w:val="000000"/>
                  <w:sz w:val="24"/>
                  <w:szCs w:val="24"/>
                </w:rPr>
                <w:t>http://school-collection.edu.ru/catalog/rubr/000001a1-a000-4ddd-7bd7-0a0046b1da3f/81651/</w:t>
              </w:r>
            </w:hyperlink>
            <w:r w:rsidR="00CE3D20" w:rsidRPr="00E41064">
              <w:rPr>
                <w:color w:val="000000"/>
                <w:sz w:val="24"/>
                <w:szCs w:val="24"/>
              </w:rPr>
              <w:t>? interface=pupil&amp;class=49&amp;subject=29</w:t>
            </w: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350"/>
          <w:jc w:val="center"/>
        </w:trPr>
        <w:tc>
          <w:tcPr>
            <w:tcW w:w="5388"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Резервное время</w:t>
            </w:r>
          </w:p>
        </w:tc>
        <w:tc>
          <w:tcPr>
            <w:tcW w:w="528" w:type="dxa"/>
            <w:tcBorders>
              <w:top w:val="single" w:sz="4" w:space="0" w:color="auto"/>
              <w:left w:val="single" w:sz="4" w:space="0" w:color="auto"/>
            </w:tcBorders>
            <w:shd w:val="clear" w:color="auto" w:fill="FFFFFF"/>
            <w:vAlign w:val="bottom"/>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5812"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355"/>
          <w:jc w:val="center"/>
        </w:trPr>
        <w:tc>
          <w:tcPr>
            <w:tcW w:w="5388" w:type="dxa"/>
            <w:gridSpan w:val="2"/>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ОБЩЕЕ КОЛИЧЕСТВО ЧАСОВ ПО ПРОГРАММЕ</w:t>
            </w:r>
          </w:p>
        </w:tc>
        <w:tc>
          <w:tcPr>
            <w:tcW w:w="52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34</w:t>
            </w:r>
          </w:p>
        </w:tc>
        <w:tc>
          <w:tcPr>
            <w:tcW w:w="1349"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37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r>
              <w:rPr>
                <w:color w:val="000000"/>
                <w:sz w:val="24"/>
                <w:szCs w:val="24"/>
                <w:lang w:val="ru-RU" w:eastAsia="ru-RU"/>
              </w:rPr>
              <w:t>1</w:t>
            </w:r>
          </w:p>
        </w:tc>
        <w:tc>
          <w:tcPr>
            <w:tcW w:w="3085" w:type="dxa"/>
            <w:tcBorders>
              <w:top w:val="single" w:sz="4" w:space="0" w:color="auto"/>
              <w:left w:val="single" w:sz="4" w:space="0" w:color="auto"/>
              <w:bottom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199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pPr>
    </w:p>
    <w:p w:rsidR="00CE3D20" w:rsidRPr="0031736C" w:rsidRDefault="00CE3D20" w:rsidP="0031736C">
      <w:pPr>
        <w:pStyle w:val="20"/>
        <w:keepNext/>
        <w:keepLines/>
        <w:numPr>
          <w:ilvl w:val="0"/>
          <w:numId w:val="15"/>
        </w:numPr>
        <w:shd w:val="clear" w:color="auto" w:fill="auto"/>
        <w:tabs>
          <w:tab w:val="left" w:pos="286"/>
        </w:tabs>
        <w:spacing w:after="0" w:line="240" w:lineRule="auto"/>
        <w:jc w:val="both"/>
      </w:pPr>
      <w:bookmarkStart w:id="45" w:name="bookmark51"/>
      <w:bookmarkStart w:id="46" w:name="bookmark52"/>
      <w:r w:rsidRPr="0031736C">
        <w:t>КЛАСС</w:t>
      </w:r>
      <w:bookmarkEnd w:id="45"/>
      <w:bookmarkEnd w:id="46"/>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3422"/>
        <w:gridCol w:w="528"/>
        <w:gridCol w:w="1248"/>
        <w:gridCol w:w="1286"/>
        <w:gridCol w:w="4287"/>
        <w:gridCol w:w="2493"/>
      </w:tblGrid>
      <w:tr w:rsidR="00CE3D20" w:rsidRPr="0031736C" w:rsidTr="00BD130F">
        <w:trPr>
          <w:trHeight w:hRule="exact" w:val="355"/>
          <w:jc w:val="center"/>
        </w:trPr>
        <w:tc>
          <w:tcPr>
            <w:tcW w:w="394"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b/>
                <w:bCs/>
                <w:color w:val="000000"/>
                <w:sz w:val="24"/>
                <w:szCs w:val="24"/>
              </w:rPr>
              <w:t xml:space="preserve">№ </w:t>
            </w:r>
            <w:r w:rsidRPr="00E41064">
              <w:rPr>
                <w:b/>
                <w:bCs/>
                <w:color w:val="000000"/>
                <w:sz w:val="24"/>
                <w:szCs w:val="24"/>
                <w:lang w:val="ru-RU" w:eastAsia="ru-RU"/>
              </w:rPr>
              <w:t>п/п</w:t>
            </w:r>
          </w:p>
        </w:tc>
        <w:tc>
          <w:tcPr>
            <w:tcW w:w="3422"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Наименование разделов и тем программы</w:t>
            </w:r>
          </w:p>
        </w:tc>
        <w:tc>
          <w:tcPr>
            <w:tcW w:w="3062" w:type="dxa"/>
            <w:gridSpan w:val="3"/>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Количество часов</w:t>
            </w:r>
          </w:p>
        </w:tc>
        <w:tc>
          <w:tcPr>
            <w:tcW w:w="4287" w:type="dxa"/>
            <w:vMerge w:val="restart"/>
            <w:tcBorders>
              <w:top w:val="single" w:sz="4" w:space="0" w:color="auto"/>
              <w:left w:val="single" w:sz="4" w:space="0" w:color="auto"/>
              <w:righ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Электронные (цифровые) образовательные ресурсы</w:t>
            </w:r>
          </w:p>
        </w:tc>
        <w:tc>
          <w:tcPr>
            <w:tcW w:w="2493" w:type="dxa"/>
            <w:vMerge w:val="restart"/>
            <w:tcBorders>
              <w:top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542"/>
          <w:jc w:val="center"/>
        </w:trPr>
        <w:tc>
          <w:tcPr>
            <w:tcW w:w="394"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3422"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всего</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контрольные</w:t>
            </w:r>
          </w:p>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работы</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практические работы</w:t>
            </w:r>
          </w:p>
        </w:tc>
        <w:tc>
          <w:tcPr>
            <w:tcW w:w="4287" w:type="dxa"/>
            <w:vMerge/>
            <w:tcBorders>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493" w:type="dxa"/>
            <w:vMerge/>
            <w:tcBorders>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2082"/>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1.</w:t>
            </w:r>
          </w:p>
        </w:tc>
        <w:tc>
          <w:tcPr>
            <w:tcW w:w="3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Животный организм</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24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6" w:history="1">
              <w:r w:rsidR="00CE3D20" w:rsidRPr="00E41064">
                <w:rPr>
                  <w:color w:val="000000"/>
                  <w:sz w:val="24"/>
                  <w:szCs w:val="24"/>
                </w:rPr>
                <w:t>http://school-collection.edu.ru/catalog/rubr/000001a1-a000-4ddd-7bd7-0a0046b1da3f/81664/?interface=pupil&amp;class=49&amp;subject=29</w:t>
              </w:r>
            </w:hyperlink>
          </w:p>
          <w:p w:rsidR="00CE3D20" w:rsidRPr="00E41064" w:rsidRDefault="00FE501A" w:rsidP="0031736C">
            <w:pPr>
              <w:pStyle w:val="a4"/>
              <w:shd w:val="clear" w:color="auto" w:fill="auto"/>
              <w:spacing w:after="0" w:line="240" w:lineRule="auto"/>
              <w:ind w:firstLine="0"/>
              <w:rPr>
                <w:color w:val="000000"/>
                <w:sz w:val="24"/>
                <w:szCs w:val="24"/>
              </w:rPr>
            </w:pPr>
            <w:hyperlink r:id="rId37" w:history="1">
              <w:r w:rsidR="00CE3D20" w:rsidRPr="00E41064">
                <w:rPr>
                  <w:color w:val="000000"/>
                  <w:sz w:val="24"/>
                  <w:szCs w:val="24"/>
                </w:rPr>
                <w:t>http://files.school-collection.edu.ru/dlrstore/000001f8-1000-4ddd-a952-120046b3269f/021.jpg</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2169"/>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2.</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Опора и движение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8"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636"/>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3.</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Питание и пищеварение у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39"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625"/>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4.</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Дыхание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0"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630"/>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5.</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Транспорт веществ у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1"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621"/>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6.</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Выделение у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2"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807"/>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7.</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Покровы тела у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3"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816"/>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8.</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Координация и регуляция жизнедеятельности у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44"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2009"/>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9.</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Поведение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5" w:history="1">
              <w:r w:rsidR="00CE3D20" w:rsidRPr="00E41064">
                <w:rPr>
                  <w:color w:val="000000"/>
                  <w:sz w:val="24"/>
                  <w:szCs w:val="24"/>
                </w:rPr>
                <w:t>http://files.school-collection.edu.ru/dlrstore/0000021f-1000-4ddd-88f7-240046b326a1/194.swf</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983"/>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10.</w:t>
            </w:r>
          </w:p>
        </w:tc>
        <w:tc>
          <w:tcPr>
            <w:tcW w:w="3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Размножение и развитие животных</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87"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46" w:history="1">
              <w:r w:rsidR="00CE3D20" w:rsidRPr="00E41064">
                <w:rPr>
                  <w:color w:val="000000"/>
                  <w:sz w:val="24"/>
                  <w:szCs w:val="24"/>
                </w:rPr>
                <w:t>http://files.school-collection.edu.ru/dlrstore/0000021f-1000-4ddd-88f7-240046b326a1/194.swf</w:t>
              </w:r>
            </w:hyperlink>
          </w:p>
          <w:p w:rsidR="00CE3D20" w:rsidRPr="00E41064" w:rsidRDefault="00FE501A" w:rsidP="0031736C">
            <w:pPr>
              <w:pStyle w:val="a4"/>
              <w:shd w:val="clear" w:color="auto" w:fill="auto"/>
              <w:spacing w:after="0" w:line="240" w:lineRule="auto"/>
              <w:ind w:firstLine="0"/>
              <w:rPr>
                <w:color w:val="000000"/>
                <w:sz w:val="24"/>
                <w:szCs w:val="24"/>
              </w:rPr>
            </w:pPr>
            <w:hyperlink r:id="rId47" w:history="1">
              <w:r w:rsidR="00CE3D20" w:rsidRPr="00E41064">
                <w:rPr>
                  <w:color w:val="000000"/>
                  <w:sz w:val="24"/>
                  <w:szCs w:val="24"/>
                </w:rPr>
                <w:t>http://school-collection.edu.ru/catalog/res/00000740-1000-4ddd-c679-2e00475d4308/?from=0000019f-a000-4ddd-c5d5- 380046b1d850&amp;interface=teacher&amp;class=48&amp;subject=29</w:t>
              </w:r>
            </w:hyperlink>
          </w:p>
          <w:p w:rsidR="00CE3D20" w:rsidRPr="00E41064" w:rsidRDefault="00FE501A" w:rsidP="0031736C">
            <w:pPr>
              <w:pStyle w:val="a4"/>
              <w:shd w:val="clear" w:color="auto" w:fill="auto"/>
              <w:spacing w:after="0" w:line="240" w:lineRule="auto"/>
              <w:ind w:firstLine="0"/>
              <w:rPr>
                <w:color w:val="000000"/>
                <w:sz w:val="24"/>
                <w:szCs w:val="24"/>
              </w:rPr>
            </w:pPr>
            <w:hyperlink r:id="rId48" w:history="1">
              <w:r w:rsidR="00CE3D20" w:rsidRPr="00E41064">
                <w:rPr>
                  <w:color w:val="000000"/>
                  <w:sz w:val="24"/>
                  <w:szCs w:val="24"/>
                </w:rPr>
                <w:t>http://files.school-collection.edu.ru/dlrstore/00000744-1000-4ddd-139e-3b00475d4308/index_mht.htm</w:t>
              </w:r>
            </w:hyperlink>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973"/>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11.</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Основные категории систематики животных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s://infourok.ru</w:t>
            </w:r>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975"/>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12.</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Одноклеточные животные — простейшие</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л/р – 1</w:t>
            </w:r>
          </w:p>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п/р - 1</w:t>
            </w:r>
          </w:p>
        </w:tc>
        <w:tc>
          <w:tcPr>
            <w:tcW w:w="4287"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s://infourok.ru</w:t>
            </w:r>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993"/>
          <w:jc w:val="center"/>
        </w:trPr>
        <w:tc>
          <w:tcPr>
            <w:tcW w:w="394"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13.</w:t>
            </w:r>
          </w:p>
        </w:tc>
        <w:tc>
          <w:tcPr>
            <w:tcW w:w="3422"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Многоклеточные животные. Кишечнополостные</w:t>
            </w:r>
          </w:p>
        </w:tc>
        <w:tc>
          <w:tcPr>
            <w:tcW w:w="52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1</w:t>
            </w:r>
          </w:p>
        </w:tc>
        <w:tc>
          <w:tcPr>
            <w:tcW w:w="4287" w:type="dxa"/>
            <w:tcBorders>
              <w:top w:val="single" w:sz="4" w:space="0" w:color="auto"/>
              <w:left w:val="single" w:sz="4" w:space="0" w:color="auto"/>
              <w:bottom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s://infourok.ru</w:t>
            </w:r>
          </w:p>
        </w:tc>
        <w:tc>
          <w:tcPr>
            <w:tcW w:w="2493"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bl>
    <w:p w:rsidR="00CE3D20" w:rsidRPr="0031736C" w:rsidRDefault="00CE3D20" w:rsidP="0031736C">
      <w:pPr>
        <w:rPr>
          <w:rFonts w:ascii="Times New Roman" w:hAnsi="Times New Roman" w:cs="Times New Roman"/>
        </w:rPr>
      </w:pPr>
      <w:r w:rsidRPr="0031736C">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3422"/>
        <w:gridCol w:w="528"/>
        <w:gridCol w:w="1248"/>
        <w:gridCol w:w="1286"/>
        <w:gridCol w:w="4254"/>
        <w:gridCol w:w="2461"/>
      </w:tblGrid>
      <w:tr w:rsidR="00CE3D20" w:rsidRPr="0031736C" w:rsidTr="00BD130F">
        <w:trPr>
          <w:trHeight w:hRule="exact" w:val="1815"/>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14.</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Плоские, круглые, кольчатые черви</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49" w:history="1">
              <w:r w:rsidR="00CE3D20" w:rsidRPr="00E41064">
                <w:rPr>
                  <w:color w:val="000000"/>
                  <w:sz w:val="24"/>
                  <w:szCs w:val="24"/>
                </w:rPr>
                <w:t>http://fcior.edu.ru/card/607/klass-maloshetinkovye-chervi.html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2262"/>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15.</w:t>
            </w:r>
          </w:p>
        </w:tc>
        <w:tc>
          <w:tcPr>
            <w:tcW w:w="3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Членистоногие</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24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л/р -</w:t>
            </w:r>
            <w:r w:rsidRPr="00E41064">
              <w:rPr>
                <w:color w:val="000000"/>
                <w:sz w:val="24"/>
                <w:szCs w:val="24"/>
                <w:lang w:val="ru-RU" w:eastAsia="ru-RU"/>
              </w:rPr>
              <w:t>2</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0" w:history="1">
              <w:r w:rsidR="00CE3D20" w:rsidRPr="00E41064">
                <w:rPr>
                  <w:color w:val="000000"/>
                  <w:sz w:val="24"/>
                  <w:szCs w:val="24"/>
                </w:rPr>
                <w:t>http://fcior.edu.ru/card/6539/klass-nasekomye.html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51" w:history="1">
              <w:r w:rsidR="00CE3D20" w:rsidRPr="00E41064">
                <w:rPr>
                  <w:color w:val="000000"/>
                  <w:sz w:val="24"/>
                  <w:szCs w:val="24"/>
                </w:rPr>
                <w:t>http://fcior.edu.ru/card/8263/klass-nasekomye.html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52" w:history="1">
              <w:r w:rsidR="00CE3D20" w:rsidRPr="00E41064">
                <w:rPr>
                  <w:color w:val="000000"/>
                  <w:sz w:val="24"/>
                  <w:szCs w:val="24"/>
                </w:rPr>
                <w:t>http://fcior.edu.ru/card/2760/klass-paukoobraznye.html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53" w:history="1">
              <w:r w:rsidR="00CE3D20" w:rsidRPr="00E41064">
                <w:rPr>
                  <w:color w:val="000000"/>
                  <w:sz w:val="24"/>
                  <w:szCs w:val="24"/>
                </w:rPr>
                <w:t>http://fcior.edu.ru/card/3673/obshaya-harakteristika-tipa-chlenistonogie-klass-rakoobraznye.html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808"/>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16.</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Моллюски</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4" w:history="1">
              <w:r w:rsidR="00CE3D20" w:rsidRPr="00E41064">
                <w:rPr>
                  <w:color w:val="000000"/>
                  <w:sz w:val="24"/>
                  <w:szCs w:val="24"/>
                </w:rPr>
                <w:t>http://fcior.edu.ru/card/8362/obshaya-harakteristika-tipa-mollyuski.html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798"/>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17.</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Хордовые</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://fcior.edu.ru/card/27</w:t>
            </w:r>
            <w:r w:rsidRPr="00E41064">
              <w:rPr>
                <w:color w:val="000000"/>
                <w:sz w:val="24"/>
                <w:szCs w:val="24"/>
                <w:lang w:eastAsia="ru-RU"/>
              </w:rPr>
              <w:t>1</w:t>
            </w:r>
            <w:r w:rsidRPr="00E41064">
              <w:rPr>
                <w:color w:val="000000"/>
                <w:sz w:val="24"/>
                <w:szCs w:val="24"/>
              </w:rPr>
              <w:t>28/lancetnik-detalizirovannoe-predstavlenie.html</w:t>
            </w:r>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802"/>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18.</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Рыбы</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5" w:history="1">
              <w:r w:rsidR="00CE3D20" w:rsidRPr="00E41064">
                <w:rPr>
                  <w:color w:val="000000"/>
                  <w:sz w:val="24"/>
                  <w:szCs w:val="24"/>
                </w:rPr>
                <w:t>http://fcior.edu.ru/card/2607/vneshnee-i-vnutrennee-stroenie-ryb.html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828"/>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19.</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Земноводные</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6" w:history="1">
              <w:r w:rsidR="00CE3D20" w:rsidRPr="00E41064">
                <w:rPr>
                  <w:color w:val="000000"/>
                  <w:sz w:val="24"/>
                  <w:szCs w:val="24"/>
                </w:rPr>
                <w:t>http://fcior.edu.ru/card/5740/godovoy-cikl-zhizni-zemnovodnyh-proishozhdenie-zemnovodnyh.html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804"/>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20.</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Пресмыкающиеся</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s://infourok.ru</w:t>
            </w:r>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794"/>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21.</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Птицы</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7" w:history="1">
              <w:r w:rsidR="00CE3D20" w:rsidRPr="00E41064">
                <w:rPr>
                  <w:color w:val="000000"/>
                  <w:sz w:val="24"/>
                  <w:szCs w:val="24"/>
                </w:rPr>
                <w:t>http://fcior.edu.ru/card/1662/obshaya-harakteristika-klassa-ptic-sreda-obitaniya-vneshnee-stroenie-ptic.html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1983"/>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22.</w:t>
            </w:r>
          </w:p>
        </w:tc>
        <w:tc>
          <w:tcPr>
            <w:tcW w:w="3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Млекопитающие</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7</w:t>
            </w:r>
          </w:p>
        </w:tc>
        <w:tc>
          <w:tcPr>
            <w:tcW w:w="124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58" w:history="1">
              <w:r w:rsidR="00CE3D20" w:rsidRPr="00E41064">
                <w:rPr>
                  <w:color w:val="000000"/>
                  <w:sz w:val="24"/>
                  <w:szCs w:val="24"/>
                </w:rPr>
                <w:t>http://fcior.edu.ru/card/9027/vnutrennee-stroenie-mlekopitayushih-oporno-dvigatelnaya-i-nervnaya-sistemy.htmlhttp://fcior.edu.ru/card/486/vnutrennee-stroenie-mlekopitayushih-pishevaritelnaya-dyhatelnaya-krovenosnaya-i-vydelitelnaya- sistem.html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59" w:history="1">
              <w:r w:rsidR="00CE3D20" w:rsidRPr="00E41064">
                <w:rPr>
                  <w:color w:val="000000"/>
                  <w:sz w:val="24"/>
                  <w:szCs w:val="24"/>
                </w:rPr>
                <w:t>http://fcior.edu.ru/card/9310/vnutrennee-stroenie-mlekopitayushih-pishevaritelnaya-dyhatelnaya-krovenosnaya-i-vydelitelnaya- sistem.html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802"/>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23.</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Развитие животного мира на Земле</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60" w:history="1">
              <w:r w:rsidR="00CE3D20" w:rsidRPr="00E41064">
                <w:rPr>
                  <w:color w:val="000000"/>
                  <w:sz w:val="24"/>
                  <w:szCs w:val="24"/>
                </w:rPr>
                <w:t>http://fcior.edu.ru/card/363/dokazatelstva-istoricheskogo-razvitiya-zhivotnogo-mira.html</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BD130F">
        <w:trPr>
          <w:trHeight w:hRule="exact" w:val="1639"/>
          <w:jc w:val="center"/>
        </w:trPr>
        <w:tc>
          <w:tcPr>
            <w:tcW w:w="394"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24.</w:t>
            </w:r>
          </w:p>
        </w:tc>
        <w:tc>
          <w:tcPr>
            <w:tcW w:w="3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Животные в природных сообществах</w:t>
            </w:r>
          </w:p>
        </w:tc>
        <w:tc>
          <w:tcPr>
            <w:tcW w:w="52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54"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s://infourok.ru</w:t>
            </w:r>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Развивающий навыки использования различных средств познания, накопления знаний о мире</w:t>
            </w:r>
          </w:p>
        </w:tc>
      </w:tr>
      <w:tr w:rsidR="00CE3D20" w:rsidRPr="0031736C" w:rsidTr="0090540A">
        <w:trPr>
          <w:trHeight w:hRule="exact" w:val="8502"/>
          <w:jc w:val="center"/>
        </w:trPr>
        <w:tc>
          <w:tcPr>
            <w:tcW w:w="394"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25.</w:t>
            </w:r>
          </w:p>
        </w:tc>
        <w:tc>
          <w:tcPr>
            <w:tcW w:w="3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Животные и человек</w:t>
            </w:r>
          </w:p>
        </w:tc>
        <w:tc>
          <w:tcPr>
            <w:tcW w:w="52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24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286"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254"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61" w:history="1">
              <w:r w:rsidR="00CE3D20" w:rsidRPr="00E41064">
                <w:rPr>
                  <w:color w:val="000000"/>
                  <w:sz w:val="24"/>
                  <w:szCs w:val="24"/>
                </w:rPr>
                <w:t>https://infourok.ru</w:t>
              </w:r>
            </w:hyperlink>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tc>
      </w:tr>
      <w:tr w:rsidR="00CE3D20" w:rsidRPr="0031736C" w:rsidTr="00BD130F">
        <w:trPr>
          <w:trHeight w:hRule="exact" w:val="350"/>
          <w:jc w:val="center"/>
        </w:trPr>
        <w:tc>
          <w:tcPr>
            <w:tcW w:w="3816"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Резервное время</w:t>
            </w:r>
          </w:p>
        </w:tc>
        <w:tc>
          <w:tcPr>
            <w:tcW w:w="528" w:type="dxa"/>
            <w:tcBorders>
              <w:top w:val="single" w:sz="4" w:space="0" w:color="auto"/>
              <w:left w:val="single" w:sz="4" w:space="0" w:color="auto"/>
            </w:tcBorders>
            <w:shd w:val="clear" w:color="auto" w:fill="FFFFFF"/>
            <w:vAlign w:val="bottom"/>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6788"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BD130F">
        <w:trPr>
          <w:trHeight w:hRule="exact" w:val="355"/>
          <w:jc w:val="center"/>
        </w:trPr>
        <w:tc>
          <w:tcPr>
            <w:tcW w:w="3816" w:type="dxa"/>
            <w:gridSpan w:val="2"/>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ОБЩЕЕ КОЛИЧЕСТВО ЧАСОВ ПО ПРОГРАММЕ</w:t>
            </w:r>
          </w:p>
        </w:tc>
        <w:tc>
          <w:tcPr>
            <w:tcW w:w="52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68</w:t>
            </w:r>
          </w:p>
        </w:tc>
        <w:tc>
          <w:tcPr>
            <w:tcW w:w="124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286"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15</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461"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pPr>
    </w:p>
    <w:p w:rsidR="00CE3D20" w:rsidRPr="0031736C" w:rsidRDefault="00CE3D20" w:rsidP="0031736C">
      <w:pPr>
        <w:pStyle w:val="20"/>
        <w:keepNext/>
        <w:keepLines/>
        <w:numPr>
          <w:ilvl w:val="0"/>
          <w:numId w:val="15"/>
        </w:numPr>
        <w:shd w:val="clear" w:color="auto" w:fill="auto"/>
        <w:tabs>
          <w:tab w:val="left" w:pos="286"/>
        </w:tabs>
        <w:spacing w:after="0" w:line="240" w:lineRule="auto"/>
        <w:jc w:val="both"/>
      </w:pPr>
      <w:bookmarkStart w:id="47" w:name="bookmark53"/>
      <w:bookmarkStart w:id="48" w:name="bookmark54"/>
      <w:r w:rsidRPr="0031736C">
        <w:lastRenderedPageBreak/>
        <w:t>КЛАСС</w:t>
      </w:r>
      <w:bookmarkEnd w:id="47"/>
      <w:bookmarkEnd w:id="48"/>
    </w:p>
    <w:p w:rsidR="00CE3D20" w:rsidRPr="0031736C" w:rsidRDefault="00CE3D20" w:rsidP="0031736C">
      <w:pPr>
        <w:pStyle w:val="20"/>
        <w:keepNext/>
        <w:keepLines/>
        <w:shd w:val="clear" w:color="auto" w:fill="auto"/>
        <w:tabs>
          <w:tab w:val="left" w:pos="286"/>
        </w:tabs>
        <w:spacing w:after="0" w:line="240" w:lineRule="auto"/>
        <w:jc w:val="both"/>
      </w:pPr>
    </w:p>
    <w:tbl>
      <w:tblPr>
        <w:tblOverlap w:val="never"/>
        <w:tblW w:w="15389" w:type="dxa"/>
        <w:jc w:val="center"/>
        <w:tblLayout w:type="fixed"/>
        <w:tblCellMar>
          <w:left w:w="10" w:type="dxa"/>
          <w:right w:w="10" w:type="dxa"/>
        </w:tblCellMar>
        <w:tblLook w:val="0000" w:firstRow="0" w:lastRow="0" w:firstColumn="0" w:lastColumn="0" w:noHBand="0" w:noVBand="0"/>
      </w:tblPr>
      <w:tblGrid>
        <w:gridCol w:w="422"/>
        <w:gridCol w:w="3640"/>
        <w:gridCol w:w="565"/>
        <w:gridCol w:w="1708"/>
        <w:gridCol w:w="1047"/>
        <w:gridCol w:w="4153"/>
        <w:gridCol w:w="3854"/>
      </w:tblGrid>
      <w:tr w:rsidR="00CE3D20" w:rsidRPr="0031736C" w:rsidTr="00F1571A">
        <w:trPr>
          <w:trHeight w:hRule="exact" w:val="490"/>
          <w:jc w:val="center"/>
        </w:trPr>
        <w:tc>
          <w:tcPr>
            <w:tcW w:w="422"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b/>
                <w:bCs/>
                <w:color w:val="000000"/>
                <w:sz w:val="24"/>
                <w:szCs w:val="24"/>
              </w:rPr>
              <w:t xml:space="preserve">№ </w:t>
            </w:r>
            <w:r w:rsidRPr="00E41064">
              <w:rPr>
                <w:b/>
                <w:bCs/>
                <w:color w:val="000000"/>
                <w:sz w:val="24"/>
                <w:szCs w:val="24"/>
                <w:lang w:val="ru-RU" w:eastAsia="ru-RU"/>
              </w:rPr>
              <w:t>п/п</w:t>
            </w:r>
          </w:p>
        </w:tc>
        <w:tc>
          <w:tcPr>
            <w:tcW w:w="3640" w:type="dxa"/>
            <w:vMerge w:val="restart"/>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b/>
                <w:bCs/>
                <w:color w:val="000000"/>
                <w:sz w:val="24"/>
                <w:szCs w:val="24"/>
                <w:lang w:val="ru-RU" w:eastAsia="ru-RU"/>
              </w:rPr>
              <w:t>Наименование разделов и тем программы</w:t>
            </w:r>
          </w:p>
        </w:tc>
        <w:tc>
          <w:tcPr>
            <w:tcW w:w="3320" w:type="dxa"/>
            <w:gridSpan w:val="3"/>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Количество часов</w:t>
            </w:r>
          </w:p>
        </w:tc>
        <w:tc>
          <w:tcPr>
            <w:tcW w:w="4153" w:type="dxa"/>
            <w:vMerge w:val="restart"/>
            <w:tcBorders>
              <w:top w:val="single" w:sz="4" w:space="0" w:color="auto"/>
              <w:left w:val="single" w:sz="4" w:space="0" w:color="auto"/>
              <w:righ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Электронные (цифровые) образовательные ресурсы</w:t>
            </w:r>
          </w:p>
        </w:tc>
        <w:tc>
          <w:tcPr>
            <w:tcW w:w="3854" w:type="dxa"/>
            <w:vMerge w:val="restart"/>
            <w:tcBorders>
              <w:top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F1571A">
        <w:trPr>
          <w:trHeight w:hRule="exact" w:val="748"/>
          <w:jc w:val="center"/>
        </w:trPr>
        <w:tc>
          <w:tcPr>
            <w:tcW w:w="422"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3640" w:type="dxa"/>
            <w:vMerge/>
            <w:tcBorders>
              <w:left w:val="single" w:sz="4" w:space="0" w:color="auto"/>
            </w:tcBorders>
            <w:shd w:val="clear" w:color="auto" w:fill="FFFFFF"/>
          </w:tcPr>
          <w:p w:rsidR="00CE3D20" w:rsidRPr="0031736C" w:rsidRDefault="00CE3D20" w:rsidP="0031736C">
            <w:pPr>
              <w:rPr>
                <w:rFonts w:ascii="Times New Roman" w:hAnsi="Times New Roman" w:cs="Times New Roman"/>
              </w:rPr>
            </w:pPr>
          </w:p>
        </w:tc>
        <w:tc>
          <w:tcPr>
            <w:tcW w:w="565"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всего</w:t>
            </w:r>
          </w:p>
        </w:tc>
        <w:tc>
          <w:tcPr>
            <w:tcW w:w="170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контрольные работы</w:t>
            </w:r>
          </w:p>
        </w:tc>
        <w:tc>
          <w:tcPr>
            <w:tcW w:w="1047"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b/>
                <w:bCs/>
                <w:color w:val="000000"/>
                <w:sz w:val="24"/>
                <w:szCs w:val="24"/>
                <w:lang w:val="ru-RU" w:eastAsia="ru-RU"/>
              </w:rPr>
              <w:t>практические работы</w:t>
            </w:r>
          </w:p>
        </w:tc>
        <w:tc>
          <w:tcPr>
            <w:tcW w:w="4153" w:type="dxa"/>
            <w:vMerge/>
            <w:tcBorders>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3854" w:type="dxa"/>
            <w:vMerge/>
            <w:tcBorders>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F1571A">
        <w:trPr>
          <w:trHeight w:hRule="exact" w:val="4934"/>
          <w:jc w:val="center"/>
        </w:trPr>
        <w:tc>
          <w:tcPr>
            <w:tcW w:w="422"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1.</w:t>
            </w:r>
          </w:p>
        </w:tc>
        <w:tc>
          <w:tcPr>
            <w:tcW w:w="36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 xml:space="preserve">Человек </w:t>
            </w:r>
            <w:r w:rsidRPr="00E41064">
              <w:rPr>
                <w:color w:val="000000"/>
                <w:sz w:val="24"/>
                <w:szCs w:val="24"/>
              </w:rPr>
              <w:t xml:space="preserve">— </w:t>
            </w:r>
            <w:r w:rsidRPr="00E41064">
              <w:rPr>
                <w:color w:val="000000"/>
                <w:sz w:val="24"/>
                <w:szCs w:val="24"/>
                <w:lang w:val="ru-RU" w:eastAsia="ru-RU"/>
              </w:rPr>
              <w:t>биосоциальный вид</w:t>
            </w:r>
          </w:p>
        </w:tc>
        <w:tc>
          <w:tcPr>
            <w:tcW w:w="565"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708"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047"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153"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62" w:history="1">
              <w:r w:rsidR="00CE3D20" w:rsidRPr="00E41064">
                <w:rPr>
                  <w:color w:val="000000"/>
                  <w:sz w:val="24"/>
                  <w:szCs w:val="24"/>
                </w:rPr>
                <w:t>http://school-collection.edu.ru/catalog/rubr/000001a3-a000-4ddd-0f6b-5a0046b1db44/81744/</w:t>
              </w:r>
            </w:hyperlink>
            <w:r w:rsidR="00CE3D20" w:rsidRPr="00E41064">
              <w:rPr>
                <w:color w:val="000000"/>
                <w:sz w:val="24"/>
                <w:szCs w:val="24"/>
              </w:rPr>
              <w:t>? interface=pupil&amp;class=50&amp;subject=29</w:t>
            </w:r>
          </w:p>
          <w:p w:rsidR="00CE3D20" w:rsidRPr="00E41064" w:rsidRDefault="00FE501A" w:rsidP="0031736C">
            <w:pPr>
              <w:pStyle w:val="a4"/>
              <w:shd w:val="clear" w:color="auto" w:fill="auto"/>
              <w:spacing w:after="0" w:line="240" w:lineRule="auto"/>
              <w:ind w:firstLine="0"/>
              <w:rPr>
                <w:color w:val="000000"/>
                <w:sz w:val="24"/>
                <w:szCs w:val="24"/>
              </w:rPr>
            </w:pPr>
            <w:hyperlink r:id="rId63" w:history="1">
              <w:r w:rsidR="00CE3D20" w:rsidRPr="00E41064">
                <w:rPr>
                  <w:color w:val="000000"/>
                  <w:sz w:val="24"/>
                  <w:szCs w:val="24"/>
                </w:rPr>
                <w:t>http://school-collection.edu.ru/catalog/rubr/000001a3-a000-4ddd-0f6b-5a0046b1db44/81743/</w:t>
              </w:r>
            </w:hyperlink>
            <w:r w:rsidR="00CE3D20" w:rsidRPr="00E41064">
              <w:rPr>
                <w:color w:val="000000"/>
                <w:sz w:val="24"/>
                <w:szCs w:val="24"/>
              </w:rPr>
              <w:t>? interface=pupil&amp;class=50&amp;subject=29</w:t>
            </w:r>
          </w:p>
        </w:tc>
        <w:tc>
          <w:tcPr>
            <w:tcW w:w="3854"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r>
      <w:tr w:rsidR="00CE3D20" w:rsidRPr="0031736C" w:rsidTr="00F1571A">
        <w:trPr>
          <w:trHeight w:hRule="exact" w:val="4503"/>
          <w:jc w:val="center"/>
        </w:trPr>
        <w:tc>
          <w:tcPr>
            <w:tcW w:w="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2.</w:t>
            </w:r>
          </w:p>
        </w:tc>
        <w:tc>
          <w:tcPr>
            <w:tcW w:w="36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Структура организма человека</w:t>
            </w:r>
          </w:p>
        </w:tc>
        <w:tc>
          <w:tcPr>
            <w:tcW w:w="56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3</w:t>
            </w:r>
          </w:p>
        </w:tc>
        <w:tc>
          <w:tcPr>
            <w:tcW w:w="170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047"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153"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w:t>
            </w:r>
            <w:r w:rsidRPr="00E41064">
              <w:rPr>
                <w:color w:val="000000"/>
                <w:sz w:val="24"/>
                <w:szCs w:val="24"/>
                <w:lang w:val="ru-RU" w:eastAsia="ru-RU"/>
              </w:rPr>
              <w:t xml:space="preserve">: </w:t>
            </w:r>
            <w:r w:rsidRPr="00E41064">
              <w:rPr>
                <w:color w:val="000000"/>
                <w:sz w:val="24"/>
                <w:szCs w:val="24"/>
              </w:rPr>
              <w:t>//infourok.ru</w:t>
            </w:r>
          </w:p>
        </w:tc>
        <w:tc>
          <w:tcPr>
            <w:tcW w:w="3854"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4523"/>
          <w:jc w:val="center"/>
        </w:trPr>
        <w:tc>
          <w:tcPr>
            <w:tcW w:w="422"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t>3.</w:t>
            </w:r>
          </w:p>
        </w:tc>
        <w:tc>
          <w:tcPr>
            <w:tcW w:w="36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Нейрогуморальная регуляция</w:t>
            </w:r>
          </w:p>
        </w:tc>
        <w:tc>
          <w:tcPr>
            <w:tcW w:w="56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9</w:t>
            </w:r>
          </w:p>
        </w:tc>
        <w:tc>
          <w:tcPr>
            <w:tcW w:w="1708"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047"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153"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64" w:history="1">
              <w:r w:rsidR="00CE3D20" w:rsidRPr="00E41064">
                <w:rPr>
                  <w:color w:val="000000"/>
                  <w:sz w:val="24"/>
                  <w:szCs w:val="24"/>
                </w:rPr>
                <w:t>http://fcior.edu.ru/card/8480/gumoralnaya-regulyaciya-endokrinnyy-apparat-i-ego-osobennosti.html</w:t>
              </w:r>
            </w:hyperlink>
          </w:p>
        </w:tc>
        <w:tc>
          <w:tcPr>
            <w:tcW w:w="3854"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9969"/>
          <w:jc w:val="center"/>
        </w:trPr>
        <w:tc>
          <w:tcPr>
            <w:tcW w:w="422"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rPr>
              <w:lastRenderedPageBreak/>
              <w:t>4.</w:t>
            </w:r>
          </w:p>
        </w:tc>
        <w:tc>
          <w:tcPr>
            <w:tcW w:w="3640"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Опора и движение</w:t>
            </w:r>
          </w:p>
        </w:tc>
        <w:tc>
          <w:tcPr>
            <w:tcW w:w="565" w:type="dxa"/>
            <w:tcBorders>
              <w:top w:val="single" w:sz="4" w:space="0" w:color="auto"/>
              <w:left w:val="single" w:sz="4" w:space="0" w:color="auto"/>
              <w:bottom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5</w:t>
            </w:r>
          </w:p>
        </w:tc>
        <w:tc>
          <w:tcPr>
            <w:tcW w:w="1708"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047" w:type="dxa"/>
            <w:tcBorders>
              <w:top w:val="single" w:sz="4" w:space="0" w:color="auto"/>
              <w:left w:val="single" w:sz="4" w:space="0" w:color="auto"/>
              <w:bottom w:val="single" w:sz="4" w:space="0" w:color="auto"/>
            </w:tcBorders>
            <w:shd w:val="clear" w:color="auto" w:fill="FFFFFF"/>
            <w:vAlign w:val="center"/>
          </w:tcPr>
          <w:p w:rsidR="00CE3D20" w:rsidRDefault="00CE3D20" w:rsidP="0031736C">
            <w:pPr>
              <w:pStyle w:val="a4"/>
              <w:shd w:val="clear" w:color="auto" w:fill="auto"/>
              <w:spacing w:after="0" w:line="240" w:lineRule="auto"/>
              <w:ind w:firstLine="0"/>
              <w:rPr>
                <w:color w:val="000000"/>
                <w:sz w:val="24"/>
                <w:szCs w:val="24"/>
                <w:lang w:val="ru-RU" w:eastAsia="ru-RU"/>
              </w:rPr>
            </w:pPr>
            <w:r>
              <w:rPr>
                <w:color w:val="000000"/>
                <w:sz w:val="24"/>
                <w:szCs w:val="24"/>
                <w:lang w:val="ru-RU" w:eastAsia="ru-RU"/>
              </w:rPr>
              <w:t>л/р – 1</w:t>
            </w:r>
          </w:p>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п/р - 1</w:t>
            </w:r>
          </w:p>
        </w:tc>
        <w:tc>
          <w:tcPr>
            <w:tcW w:w="4153" w:type="dxa"/>
            <w:tcBorders>
              <w:top w:val="single" w:sz="4" w:space="0" w:color="auto"/>
              <w:left w:val="single" w:sz="4" w:space="0" w:color="auto"/>
              <w:bottom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65" w:history="1">
              <w:r w:rsidR="00CE3D20" w:rsidRPr="00E41064">
                <w:rPr>
                  <w:color w:val="000000"/>
                  <w:sz w:val="24"/>
                  <w:szCs w:val="24"/>
                </w:rPr>
                <w:t>http://fcior.edu.ru/card/9690/apparat-opory-i-dvizheniya-ego-funkcii-skelet-cheloveka-ego-znachenie.html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66" w:history="1">
              <w:r w:rsidR="00CE3D20" w:rsidRPr="00E41064">
                <w:rPr>
                  <w:color w:val="000000"/>
                  <w:sz w:val="24"/>
                  <w:szCs w:val="24"/>
                </w:rPr>
                <w:t>http://fcior.edu.ru/card/8155/stroenie-skeleta.html</w:t>
              </w:r>
            </w:hyperlink>
          </w:p>
        </w:tc>
        <w:tc>
          <w:tcPr>
            <w:tcW w:w="3854"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r>
    </w:tbl>
    <w:p w:rsidR="00CE3D20" w:rsidRPr="0031736C" w:rsidRDefault="00CE3D20" w:rsidP="0031736C">
      <w:pPr>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0"/>
        <w:gridCol w:w="3340"/>
        <w:gridCol w:w="563"/>
        <w:gridCol w:w="1699"/>
        <w:gridCol w:w="1745"/>
        <w:gridCol w:w="4328"/>
        <w:gridCol w:w="2270"/>
      </w:tblGrid>
      <w:tr w:rsidR="00CE3D20" w:rsidRPr="0031736C" w:rsidTr="00F1571A">
        <w:trPr>
          <w:trHeight w:hRule="exact" w:val="1285"/>
          <w:jc w:val="center"/>
        </w:trPr>
        <w:tc>
          <w:tcPr>
            <w:tcW w:w="4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5.</w:t>
            </w:r>
          </w:p>
        </w:tc>
        <w:tc>
          <w:tcPr>
            <w:tcW w:w="33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Внутренняя среда организма</w:t>
            </w:r>
          </w:p>
        </w:tc>
        <w:tc>
          <w:tcPr>
            <w:tcW w:w="56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699"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67" w:history="1">
              <w:r w:rsidR="00CE3D20" w:rsidRPr="00E41064">
                <w:rPr>
                  <w:color w:val="000000"/>
                  <w:sz w:val="24"/>
                  <w:szCs w:val="24"/>
                </w:rPr>
                <w:t>http://fcior.edu.ru/card/10102/vnutrennyaya-sreda-organizma-i-ee-znachenie.htmlhttp://fcior.edu.ru/card/9548/gruppy-krovi-perelivanie-krovi-donorstvo-rezus-faktor.html</w:t>
              </w:r>
            </w:hyperlink>
            <w:r w:rsidR="00CE3D20" w:rsidRPr="00E41064">
              <w:rPr>
                <w:color w:val="000000"/>
                <w:sz w:val="24"/>
                <w:szCs w:val="24"/>
              </w:rPr>
              <w:t xml:space="preserve"> </w:t>
            </w:r>
            <w:hyperlink r:id="rId68" w:history="1">
              <w:r w:rsidR="00CE3D20" w:rsidRPr="00E41064">
                <w:rPr>
                  <w:color w:val="000000"/>
                  <w:sz w:val="24"/>
                  <w:szCs w:val="24"/>
                </w:rPr>
                <w:t>http://fcior.edu.ru/card/8947/formennye-elementy-krovi.html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69" w:history="1">
              <w:r w:rsidR="00CE3D20" w:rsidRPr="00E41064">
                <w:rPr>
                  <w:color w:val="000000"/>
                  <w:sz w:val="24"/>
                  <w:szCs w:val="24"/>
                </w:rPr>
                <w:t>http://fcior.edu.ru/card/7220/immunitet.html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1277"/>
          <w:jc w:val="center"/>
        </w:trPr>
        <w:tc>
          <w:tcPr>
            <w:tcW w:w="4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6.</w:t>
            </w:r>
          </w:p>
        </w:tc>
        <w:tc>
          <w:tcPr>
            <w:tcW w:w="33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Кровообращение</w:t>
            </w:r>
          </w:p>
        </w:tc>
        <w:tc>
          <w:tcPr>
            <w:tcW w:w="56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2</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0" w:history="1">
              <w:r w:rsidR="00CE3D20" w:rsidRPr="00E41064">
                <w:rPr>
                  <w:color w:val="000000"/>
                  <w:sz w:val="24"/>
                  <w:szCs w:val="24"/>
                </w:rPr>
                <w:t>http://fcior.edu.ru/card/2643/dvizhenie-krovi-i-limfy-v-organizme-organy-krovoobrasheniya.html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71" w:history="1">
              <w:r w:rsidR="00CE3D20" w:rsidRPr="00E41064">
                <w:rPr>
                  <w:color w:val="000000"/>
                  <w:sz w:val="24"/>
                  <w:szCs w:val="24"/>
                </w:rPr>
                <w:t>http://fcior.edu.ru/card/7048/dvizhenie-krovi-po-sosudam.html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1284"/>
          <w:jc w:val="center"/>
        </w:trPr>
        <w:tc>
          <w:tcPr>
            <w:tcW w:w="4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7.</w:t>
            </w:r>
          </w:p>
        </w:tc>
        <w:tc>
          <w:tcPr>
            <w:tcW w:w="33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Дыхание</w:t>
            </w:r>
          </w:p>
        </w:tc>
        <w:tc>
          <w:tcPr>
            <w:tcW w:w="56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2" w:history="1">
              <w:r w:rsidR="00CE3D20" w:rsidRPr="00E41064">
                <w:rPr>
                  <w:color w:val="000000"/>
                  <w:sz w:val="24"/>
                  <w:szCs w:val="24"/>
                </w:rPr>
                <w:t>http://fcior.edu.ru/card/480/vozduhonosnye-puti.html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73" w:history="1">
              <w:r w:rsidR="00CE3D20" w:rsidRPr="00E41064">
                <w:rPr>
                  <w:color w:val="000000"/>
                  <w:sz w:val="24"/>
                  <w:szCs w:val="24"/>
                </w:rPr>
                <w:t>http://fcior.edu.ru/card/12068/stroenie-legkih-gazoobmen-v-legkih-i-tkanyah.html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3213"/>
          <w:jc w:val="center"/>
        </w:trPr>
        <w:tc>
          <w:tcPr>
            <w:tcW w:w="4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8.</w:t>
            </w:r>
          </w:p>
        </w:tc>
        <w:tc>
          <w:tcPr>
            <w:tcW w:w="33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Питание и пищеварение</w:t>
            </w:r>
          </w:p>
        </w:tc>
        <w:tc>
          <w:tcPr>
            <w:tcW w:w="56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4" w:history="1">
              <w:r w:rsidR="00CE3D20" w:rsidRPr="00E41064">
                <w:rPr>
                  <w:color w:val="000000"/>
                  <w:sz w:val="24"/>
                  <w:szCs w:val="24"/>
                </w:rPr>
                <w:t>http://fcior.edu.ru/card/517/stroenie-i-funkcii-zheludochno-kishechnogo-trakta.html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r>
      <w:tr w:rsidR="00CE3D20" w:rsidRPr="0031736C" w:rsidTr="00F1571A">
        <w:trPr>
          <w:trHeight w:hRule="exact" w:val="1292"/>
          <w:jc w:val="center"/>
        </w:trPr>
        <w:tc>
          <w:tcPr>
            <w:tcW w:w="4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9.</w:t>
            </w:r>
          </w:p>
        </w:tc>
        <w:tc>
          <w:tcPr>
            <w:tcW w:w="33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Обмен веществ и превращение энергии</w:t>
            </w:r>
          </w:p>
        </w:tc>
        <w:tc>
          <w:tcPr>
            <w:tcW w:w="56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5" w:history="1">
              <w:r w:rsidR="00CE3D20" w:rsidRPr="00E41064">
                <w:rPr>
                  <w:color w:val="000000"/>
                  <w:sz w:val="24"/>
                  <w:szCs w:val="24"/>
                </w:rPr>
                <w:t>http://fcior.edu.ru/card/7551/vitaminy-i-ih-rol-v-obmene-veshestv.html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76" w:history="1">
              <w:r w:rsidR="00CE3D20" w:rsidRPr="00E41064">
                <w:rPr>
                  <w:color w:val="000000"/>
                  <w:sz w:val="24"/>
                  <w:szCs w:val="24"/>
                </w:rPr>
                <w:t>http://fcior.edu.ru/card/160/obshaya-harakteristika-obmena-veshestv-i-energii.html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3192"/>
          <w:jc w:val="center"/>
        </w:trPr>
        <w:tc>
          <w:tcPr>
            <w:tcW w:w="4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10.</w:t>
            </w:r>
          </w:p>
        </w:tc>
        <w:tc>
          <w:tcPr>
            <w:tcW w:w="33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Кожа</w:t>
            </w:r>
          </w:p>
        </w:tc>
        <w:tc>
          <w:tcPr>
            <w:tcW w:w="56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7" w:history="1">
              <w:r w:rsidR="00CE3D20" w:rsidRPr="00E41064">
                <w:rPr>
                  <w:color w:val="000000"/>
                  <w:sz w:val="24"/>
                  <w:szCs w:val="24"/>
                </w:rPr>
                <w:t>http://fcior.edu.ru/card/5307/rol-kozhi-v-termoregulyacii-organizma.html</w:t>
              </w:r>
            </w:hyperlink>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r>
      <w:tr w:rsidR="00CE3D20" w:rsidRPr="0031736C" w:rsidTr="00F1571A">
        <w:trPr>
          <w:trHeight w:hRule="exact" w:val="1295"/>
          <w:jc w:val="center"/>
        </w:trPr>
        <w:tc>
          <w:tcPr>
            <w:tcW w:w="4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11.</w:t>
            </w:r>
          </w:p>
        </w:tc>
        <w:tc>
          <w:tcPr>
            <w:tcW w:w="33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Выделение</w:t>
            </w:r>
          </w:p>
        </w:tc>
        <w:tc>
          <w:tcPr>
            <w:tcW w:w="56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4</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w:t>
            </w:r>
            <w:r w:rsidRPr="00E41064">
              <w:rPr>
                <w:color w:val="000000"/>
                <w:sz w:val="24"/>
                <w:szCs w:val="24"/>
                <w:lang w:val="ru-RU" w:eastAsia="ru-RU"/>
              </w:rPr>
              <w:t xml:space="preserve">: </w:t>
            </w:r>
            <w:r w:rsidRPr="00E41064">
              <w:rPr>
                <w:color w:val="000000"/>
                <w:sz w:val="24"/>
                <w:szCs w:val="24"/>
              </w:rPr>
              <w:t>//infourok.ru</w:t>
            </w:r>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tc>
      </w:tr>
      <w:tr w:rsidR="00CE3D20" w:rsidRPr="0031736C" w:rsidTr="00F1571A">
        <w:trPr>
          <w:trHeight w:hRule="exact" w:val="1383"/>
          <w:jc w:val="center"/>
        </w:trPr>
        <w:tc>
          <w:tcPr>
            <w:tcW w:w="42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12.</w:t>
            </w:r>
          </w:p>
        </w:tc>
        <w:tc>
          <w:tcPr>
            <w:tcW w:w="3340"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Размножение и развитие</w:t>
            </w:r>
          </w:p>
        </w:tc>
        <w:tc>
          <w:tcPr>
            <w:tcW w:w="563"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3</w:t>
            </w:r>
          </w:p>
        </w:tc>
        <w:tc>
          <w:tcPr>
            <w:tcW w:w="1699"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w:t>
            </w:r>
            <w:r w:rsidRPr="00E41064">
              <w:rPr>
                <w:color w:val="000000"/>
                <w:sz w:val="24"/>
                <w:szCs w:val="24"/>
                <w:lang w:val="ru-RU" w:eastAsia="ru-RU"/>
              </w:rPr>
              <w:t>1</w:t>
            </w:r>
          </w:p>
        </w:tc>
        <w:tc>
          <w:tcPr>
            <w:tcW w:w="4328" w:type="dxa"/>
            <w:tcBorders>
              <w:top w:val="single" w:sz="4" w:space="0" w:color="auto"/>
              <w:left w:val="single" w:sz="4" w:space="0" w:color="auto"/>
              <w:righ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rPr>
              <w:t>http s: //infourok.ru</w:t>
            </w:r>
          </w:p>
        </w:tc>
        <w:tc>
          <w:tcPr>
            <w:tcW w:w="2270" w:type="dxa"/>
            <w:tcBorders>
              <w:top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widowControl/>
              <w:rPr>
                <w:rFonts w:ascii="Times New Roman" w:hAnsi="Times New Roman" w:cs="Times New Roman"/>
              </w:rPr>
            </w:pPr>
          </w:p>
        </w:tc>
      </w:tr>
      <w:tr w:rsidR="00CE3D20" w:rsidRPr="0031736C" w:rsidTr="00F1571A">
        <w:trPr>
          <w:trHeight w:hRule="exact" w:val="1361"/>
          <w:jc w:val="center"/>
        </w:trPr>
        <w:tc>
          <w:tcPr>
            <w:tcW w:w="420"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13.</w:t>
            </w:r>
          </w:p>
        </w:tc>
        <w:tc>
          <w:tcPr>
            <w:tcW w:w="3340"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Органы чувств и сенсорные системы</w:t>
            </w:r>
          </w:p>
        </w:tc>
        <w:tc>
          <w:tcPr>
            <w:tcW w:w="563" w:type="dxa"/>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699"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w:t>
            </w:r>
          </w:p>
        </w:tc>
        <w:tc>
          <w:tcPr>
            <w:tcW w:w="1745" w:type="dxa"/>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л/р - </w:t>
            </w:r>
            <w:r w:rsidRPr="00E41064">
              <w:rPr>
                <w:color w:val="000000"/>
                <w:sz w:val="24"/>
                <w:szCs w:val="24"/>
                <w:lang w:val="ru-RU" w:eastAsia="ru-RU"/>
              </w:rPr>
              <w:t>2</w:t>
            </w:r>
          </w:p>
        </w:tc>
        <w:tc>
          <w:tcPr>
            <w:tcW w:w="4328" w:type="dxa"/>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78" w:history="1">
              <w:r w:rsidR="00CE3D20" w:rsidRPr="00E41064">
                <w:rPr>
                  <w:color w:val="000000"/>
                  <w:sz w:val="24"/>
                  <w:szCs w:val="24"/>
                </w:rPr>
                <w:t>http://fcior.edu.ru/card/14057/analizatory-organy-chuvstv-ih-stroenie-i-funkcii-zritelnyy-analizator.html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79" w:history="1">
              <w:r w:rsidR="00CE3D20" w:rsidRPr="00E41064">
                <w:rPr>
                  <w:color w:val="000000"/>
                  <w:sz w:val="24"/>
                  <w:szCs w:val="24"/>
                </w:rPr>
                <w:t>http://fcior.edu.ru/card/3604/analizatory-sluha-i-ravnovesiya.html</w:t>
              </w:r>
            </w:hyperlink>
          </w:p>
        </w:tc>
        <w:tc>
          <w:tcPr>
            <w:tcW w:w="2270" w:type="dxa"/>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Демонстрирующий навыки наблюдений, накопления фактов, осмысления опыта в естественно-научной  области познания, исследовательской деятельности.</w:t>
            </w:r>
          </w:p>
          <w:p w:rsidR="00CE3D20" w:rsidRPr="0031736C" w:rsidRDefault="00CE3D20" w:rsidP="0031736C">
            <w:pPr>
              <w:widowControl/>
              <w:rPr>
                <w:rFonts w:ascii="Times New Roman" w:hAnsi="Times New Roman" w:cs="Times New Roman"/>
              </w:rPr>
            </w:pPr>
          </w:p>
        </w:tc>
      </w:tr>
      <w:tr w:rsidR="00CE3D20" w:rsidRPr="0031736C" w:rsidTr="00F1571A">
        <w:trPr>
          <w:trHeight w:hRule="exact" w:val="2847"/>
          <w:jc w:val="center"/>
        </w:trPr>
        <w:tc>
          <w:tcPr>
            <w:tcW w:w="420" w:type="dxa"/>
            <w:tcBorders>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lastRenderedPageBreak/>
              <w:t>14.</w:t>
            </w:r>
          </w:p>
        </w:tc>
        <w:tc>
          <w:tcPr>
            <w:tcW w:w="3340" w:type="dxa"/>
            <w:tcBorders>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Поведение и психика</w:t>
            </w:r>
          </w:p>
        </w:tc>
        <w:tc>
          <w:tcPr>
            <w:tcW w:w="563" w:type="dxa"/>
            <w:tcBorders>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5</w:t>
            </w:r>
          </w:p>
        </w:tc>
        <w:tc>
          <w:tcPr>
            <w:tcW w:w="1699" w:type="dxa"/>
            <w:tcBorders>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Pr>
                <w:color w:val="000000"/>
                <w:sz w:val="24"/>
                <w:szCs w:val="24"/>
                <w:lang w:val="ru-RU" w:eastAsia="ru-RU"/>
              </w:rPr>
              <w:t xml:space="preserve">п/р - </w:t>
            </w:r>
            <w:r w:rsidRPr="00E41064">
              <w:rPr>
                <w:color w:val="000000"/>
                <w:sz w:val="24"/>
                <w:szCs w:val="24"/>
                <w:lang w:val="ru-RU" w:eastAsia="ru-RU"/>
              </w:rPr>
              <w:t>1</w:t>
            </w:r>
          </w:p>
        </w:tc>
        <w:tc>
          <w:tcPr>
            <w:tcW w:w="4328" w:type="dxa"/>
            <w:tcBorders>
              <w:left w:val="single" w:sz="4" w:space="0" w:color="auto"/>
              <w:right w:val="single" w:sz="4" w:space="0" w:color="auto"/>
            </w:tcBorders>
            <w:shd w:val="clear" w:color="auto" w:fill="FFFFFF"/>
            <w:vAlign w:val="center"/>
          </w:tcPr>
          <w:p w:rsidR="00CE3D20" w:rsidRPr="00E41064" w:rsidRDefault="00FE501A" w:rsidP="0031736C">
            <w:pPr>
              <w:pStyle w:val="a4"/>
              <w:shd w:val="clear" w:color="auto" w:fill="auto"/>
              <w:spacing w:after="0" w:line="240" w:lineRule="auto"/>
              <w:ind w:firstLine="0"/>
              <w:rPr>
                <w:color w:val="000000"/>
                <w:sz w:val="24"/>
                <w:szCs w:val="24"/>
              </w:rPr>
            </w:pPr>
            <w:hyperlink r:id="rId80" w:history="1">
              <w:r w:rsidR="00CE3D20" w:rsidRPr="00E41064">
                <w:rPr>
                  <w:color w:val="000000"/>
                  <w:sz w:val="24"/>
                  <w:szCs w:val="24"/>
                </w:rPr>
                <w:t>http://fcior.edu.ru/card/3287/osobennosti-vysshey-nervnoy-deyatelnosti-cheloveka-poznavatelnye-processy.htmlhttp://fcior.edu.ru/card/14107/tipy-nervnoy-deyatelnosti.html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81" w:history="1">
              <w:r w:rsidR="00CE3D20" w:rsidRPr="00E41064">
                <w:rPr>
                  <w:color w:val="000000"/>
                  <w:sz w:val="24"/>
                  <w:szCs w:val="24"/>
                </w:rPr>
                <w:t>http://fcior.edu.ru/card/2949/spinnoy-mozg.html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82" w:history="1">
              <w:r w:rsidR="00CE3D20" w:rsidRPr="00E41064">
                <w:rPr>
                  <w:color w:val="000000"/>
                  <w:sz w:val="24"/>
                  <w:szCs w:val="24"/>
                </w:rPr>
                <w:t>http://fcior.edu.ru/card/7573/stroenie-i-funkcii-golovnogo-mozga.html</w:t>
              </w:r>
            </w:hyperlink>
          </w:p>
          <w:p w:rsidR="00CE3D20" w:rsidRPr="00E41064" w:rsidRDefault="00FE501A" w:rsidP="0031736C">
            <w:pPr>
              <w:pStyle w:val="a4"/>
              <w:shd w:val="clear" w:color="auto" w:fill="auto"/>
              <w:spacing w:after="0" w:line="240" w:lineRule="auto"/>
              <w:ind w:firstLine="0"/>
              <w:rPr>
                <w:color w:val="000000"/>
                <w:sz w:val="24"/>
                <w:szCs w:val="24"/>
              </w:rPr>
            </w:pPr>
            <w:hyperlink r:id="rId83" w:history="1">
              <w:r w:rsidR="00CE3D20" w:rsidRPr="00E41064">
                <w:rPr>
                  <w:color w:val="000000"/>
                  <w:sz w:val="24"/>
                  <w:szCs w:val="24"/>
                </w:rPr>
                <w:t>http://fcior.edu.ru/card/7031/biologicheskie-ritmy-son-ego-znachenie-gigiena-sna.html</w:t>
              </w:r>
            </w:hyperlink>
          </w:p>
        </w:tc>
        <w:tc>
          <w:tcPr>
            <w:tcW w:w="2270" w:type="dxa"/>
            <w:tcBorders>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Умеющий осознавать физическое и эмоциональное состояние (свое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w:t>
            </w:r>
          </w:p>
        </w:tc>
      </w:tr>
      <w:tr w:rsidR="00CE3D20" w:rsidRPr="0031736C" w:rsidTr="00F1571A">
        <w:trPr>
          <w:trHeight w:hRule="exact" w:val="2373"/>
          <w:jc w:val="center"/>
        </w:trPr>
        <w:tc>
          <w:tcPr>
            <w:tcW w:w="42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15.</w:t>
            </w:r>
          </w:p>
        </w:tc>
        <w:tc>
          <w:tcPr>
            <w:tcW w:w="3340"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Человек и окружающая среда</w:t>
            </w:r>
          </w:p>
        </w:tc>
        <w:tc>
          <w:tcPr>
            <w:tcW w:w="563"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1699"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1745" w:type="dxa"/>
            <w:tcBorders>
              <w:top w:val="single" w:sz="4" w:space="0" w:color="auto"/>
              <w:left w:val="single" w:sz="4" w:space="0" w:color="auto"/>
            </w:tcBorders>
            <w:shd w:val="clear" w:color="auto" w:fill="FFFFFF"/>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0</w:t>
            </w:r>
          </w:p>
        </w:tc>
        <w:tc>
          <w:tcPr>
            <w:tcW w:w="4328" w:type="dxa"/>
            <w:tcBorders>
              <w:top w:val="single" w:sz="4" w:space="0" w:color="auto"/>
              <w:left w:val="single" w:sz="4" w:space="0" w:color="auto"/>
              <w:right w:val="single" w:sz="4" w:space="0" w:color="auto"/>
            </w:tcBorders>
            <w:shd w:val="clear" w:color="auto" w:fill="FFFFFF"/>
          </w:tcPr>
          <w:p w:rsidR="00CE3D20" w:rsidRPr="00E41064" w:rsidRDefault="00FE501A" w:rsidP="0031736C">
            <w:pPr>
              <w:pStyle w:val="a4"/>
              <w:shd w:val="clear" w:color="auto" w:fill="auto"/>
              <w:spacing w:after="0" w:line="240" w:lineRule="auto"/>
              <w:ind w:firstLine="0"/>
              <w:rPr>
                <w:color w:val="000000"/>
                <w:sz w:val="24"/>
                <w:szCs w:val="24"/>
              </w:rPr>
            </w:pPr>
            <w:hyperlink r:id="rId84" w:history="1">
              <w:r w:rsidR="00CE3D20" w:rsidRPr="00E41064">
                <w:rPr>
                  <w:color w:val="000000"/>
                  <w:sz w:val="24"/>
                  <w:szCs w:val="24"/>
                </w:rPr>
                <w:t>http://school-collection.edu.ru/catalog/rubr/000001a3-a000-4ddd-0f6b-5a0046b1db44/81785/</w:t>
              </w:r>
            </w:hyperlink>
            <w:r w:rsidR="00CE3D20" w:rsidRPr="00E41064">
              <w:rPr>
                <w:color w:val="000000"/>
                <w:sz w:val="24"/>
                <w:szCs w:val="24"/>
              </w:rPr>
              <w:t>? interface=pupil&amp;class=50&amp;subject=29</w:t>
            </w:r>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r w:rsidRPr="0031736C">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 Участвующий в практической деятельности экологической, природоохранной направленности.</w:t>
            </w:r>
          </w:p>
        </w:tc>
      </w:tr>
      <w:tr w:rsidR="00CE3D20" w:rsidRPr="0031736C" w:rsidTr="00F1571A">
        <w:trPr>
          <w:trHeight w:hRule="exact" w:val="177"/>
          <w:jc w:val="center"/>
        </w:trPr>
        <w:tc>
          <w:tcPr>
            <w:tcW w:w="3760" w:type="dxa"/>
            <w:gridSpan w:val="2"/>
            <w:tcBorders>
              <w:top w:val="single" w:sz="4" w:space="0" w:color="auto"/>
              <w:left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Резервное время</w:t>
            </w:r>
          </w:p>
        </w:tc>
        <w:tc>
          <w:tcPr>
            <w:tcW w:w="563" w:type="dxa"/>
            <w:tcBorders>
              <w:top w:val="single" w:sz="4" w:space="0" w:color="auto"/>
              <w:left w:val="single" w:sz="4" w:space="0" w:color="auto"/>
            </w:tcBorders>
            <w:shd w:val="clear" w:color="auto" w:fill="FFFFFF"/>
            <w:vAlign w:val="bottom"/>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2</w:t>
            </w:r>
          </w:p>
        </w:tc>
        <w:tc>
          <w:tcPr>
            <w:tcW w:w="7771" w:type="dxa"/>
            <w:gridSpan w:val="3"/>
            <w:tcBorders>
              <w:top w:val="single" w:sz="4" w:space="0" w:color="auto"/>
              <w:left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r w:rsidR="00CE3D20" w:rsidRPr="0031736C" w:rsidTr="00F1571A">
        <w:trPr>
          <w:trHeight w:hRule="exact" w:val="277"/>
          <w:jc w:val="center"/>
        </w:trPr>
        <w:tc>
          <w:tcPr>
            <w:tcW w:w="3760" w:type="dxa"/>
            <w:gridSpan w:val="2"/>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lang w:val="ru-RU"/>
              </w:rPr>
            </w:pPr>
            <w:r w:rsidRPr="00E41064">
              <w:rPr>
                <w:color w:val="000000"/>
                <w:sz w:val="24"/>
                <w:szCs w:val="24"/>
                <w:lang w:val="ru-RU" w:eastAsia="ru-RU"/>
              </w:rPr>
              <w:t>ОБЩЕЕ КОЛИЧЕСТВО ЧАСОВ ПО ПРОГРАММЕ</w:t>
            </w:r>
          </w:p>
        </w:tc>
        <w:tc>
          <w:tcPr>
            <w:tcW w:w="563"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jc w:val="both"/>
              <w:rPr>
                <w:color w:val="000000"/>
                <w:sz w:val="24"/>
                <w:szCs w:val="24"/>
              </w:rPr>
            </w:pPr>
            <w:r w:rsidRPr="00E41064">
              <w:rPr>
                <w:color w:val="000000"/>
                <w:sz w:val="24"/>
                <w:szCs w:val="24"/>
                <w:lang w:val="ru-RU" w:eastAsia="ru-RU"/>
              </w:rPr>
              <w:t>68</w:t>
            </w:r>
          </w:p>
        </w:tc>
        <w:tc>
          <w:tcPr>
            <w:tcW w:w="1699"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2</w:t>
            </w:r>
          </w:p>
        </w:tc>
        <w:tc>
          <w:tcPr>
            <w:tcW w:w="1745" w:type="dxa"/>
            <w:tcBorders>
              <w:top w:val="single" w:sz="4" w:space="0" w:color="auto"/>
              <w:left w:val="single" w:sz="4" w:space="0" w:color="auto"/>
              <w:bottom w:val="single" w:sz="4" w:space="0" w:color="auto"/>
            </w:tcBorders>
            <w:shd w:val="clear" w:color="auto" w:fill="FFFFFF"/>
            <w:vAlign w:val="center"/>
          </w:tcPr>
          <w:p w:rsidR="00CE3D20" w:rsidRPr="00E41064" w:rsidRDefault="00CE3D20" w:rsidP="0031736C">
            <w:pPr>
              <w:pStyle w:val="a4"/>
              <w:shd w:val="clear" w:color="auto" w:fill="auto"/>
              <w:spacing w:after="0" w:line="240" w:lineRule="auto"/>
              <w:ind w:firstLine="0"/>
              <w:rPr>
                <w:color w:val="000000"/>
                <w:sz w:val="24"/>
                <w:szCs w:val="24"/>
              </w:rPr>
            </w:pPr>
            <w:r w:rsidRPr="00E41064">
              <w:rPr>
                <w:color w:val="000000"/>
                <w:sz w:val="24"/>
                <w:szCs w:val="24"/>
                <w:lang w:val="ru-RU" w:eastAsia="ru-RU"/>
              </w:rPr>
              <w:t>16</w:t>
            </w:r>
          </w:p>
        </w:tc>
        <w:tc>
          <w:tcPr>
            <w:tcW w:w="4328" w:type="dxa"/>
            <w:tcBorders>
              <w:top w:val="single" w:sz="4" w:space="0" w:color="auto"/>
              <w:left w:val="single" w:sz="4" w:space="0" w:color="auto"/>
              <w:bottom w:val="single" w:sz="4" w:space="0" w:color="auto"/>
              <w:right w:val="single" w:sz="4" w:space="0" w:color="auto"/>
            </w:tcBorders>
            <w:shd w:val="clear" w:color="auto" w:fill="FFFFFF"/>
          </w:tcPr>
          <w:p w:rsidR="00CE3D20" w:rsidRPr="0031736C" w:rsidRDefault="00CE3D20" w:rsidP="0031736C">
            <w:pPr>
              <w:rPr>
                <w:rFonts w:ascii="Times New Roman" w:hAnsi="Times New Roman" w:cs="Times New Roman"/>
              </w:rPr>
            </w:pPr>
          </w:p>
        </w:tc>
        <w:tc>
          <w:tcPr>
            <w:tcW w:w="2270" w:type="dxa"/>
            <w:tcBorders>
              <w:top w:val="single" w:sz="4" w:space="0" w:color="auto"/>
              <w:bottom w:val="single" w:sz="4" w:space="0" w:color="auto"/>
              <w:right w:val="single" w:sz="4" w:space="0" w:color="auto"/>
            </w:tcBorders>
          </w:tcPr>
          <w:p w:rsidR="00CE3D20" w:rsidRPr="0031736C" w:rsidRDefault="00CE3D20" w:rsidP="0031736C">
            <w:pPr>
              <w:widowControl/>
              <w:rPr>
                <w:rFonts w:ascii="Times New Roman" w:hAnsi="Times New Roman" w:cs="Times New Roman"/>
              </w:rPr>
            </w:pPr>
          </w:p>
        </w:tc>
      </w:tr>
    </w:tbl>
    <w:p w:rsidR="00CE3D20" w:rsidRPr="0031736C" w:rsidRDefault="00CE3D20" w:rsidP="0031736C">
      <w:pPr>
        <w:rPr>
          <w:rFonts w:ascii="Times New Roman" w:hAnsi="Times New Roman" w:cs="Times New Roman"/>
        </w:rPr>
        <w:sectPr w:rsidR="00CE3D20" w:rsidRPr="0031736C" w:rsidSect="0044355C">
          <w:pgSz w:w="16840" w:h="11900" w:orient="landscape"/>
          <w:pgMar w:top="1134" w:right="1134" w:bottom="1134" w:left="1134" w:header="134" w:footer="6" w:gutter="0"/>
          <w:cols w:space="720"/>
          <w:noEndnote/>
          <w:docGrid w:linePitch="360"/>
        </w:sectPr>
      </w:pPr>
    </w:p>
    <w:p w:rsidR="00CE3D20" w:rsidRDefault="00CE3D20">
      <w:pPr>
        <w:spacing w:line="1" w:lineRule="exact"/>
        <w:rPr>
          <w:sz w:val="2"/>
          <w:szCs w:val="2"/>
        </w:rPr>
      </w:pPr>
    </w:p>
    <w:sectPr w:rsidR="00CE3D20" w:rsidSect="0044355C">
      <w:pgSz w:w="11900" w:h="16840"/>
      <w:pgMar w:top="1134" w:right="1134" w:bottom="1134" w:left="1134" w:header="139"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D20" w:rsidRDefault="00CE3D20" w:rsidP="00B300A7">
      <w:r>
        <w:separator/>
      </w:r>
    </w:p>
  </w:endnote>
  <w:endnote w:type="continuationSeparator" w:id="0">
    <w:p w:rsidR="00CE3D20" w:rsidRDefault="00CE3D20" w:rsidP="00B30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D20" w:rsidRDefault="00CE3D20" w:rsidP="002E7498">
    <w:pPr>
      <w:pStyle w:val="aa"/>
      <w:framePr w:wrap="around" w:vAnchor="text" w:hAnchor="margin" w:xAlign="center" w:y="1"/>
      <w:rPr>
        <w:rStyle w:val="ab"/>
        <w:rFonts w:cs="Arial Unicode MS"/>
      </w:rPr>
    </w:pPr>
    <w:r>
      <w:rPr>
        <w:rStyle w:val="ab"/>
        <w:rFonts w:cs="Arial Unicode MS"/>
      </w:rPr>
      <w:fldChar w:fldCharType="begin"/>
    </w:r>
    <w:r>
      <w:rPr>
        <w:rStyle w:val="ab"/>
        <w:rFonts w:cs="Arial Unicode MS"/>
      </w:rPr>
      <w:instrText xml:space="preserve">PAGE  </w:instrText>
    </w:r>
    <w:r>
      <w:rPr>
        <w:rStyle w:val="ab"/>
        <w:rFonts w:cs="Arial Unicode MS"/>
      </w:rPr>
      <w:fldChar w:fldCharType="end"/>
    </w:r>
  </w:p>
  <w:p w:rsidR="00CE3D20" w:rsidRDefault="00CE3D2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D20" w:rsidRDefault="00CE3D20" w:rsidP="00EB2927">
    <w:pPr>
      <w:pStyle w:val="aa"/>
      <w:framePr w:wrap="around" w:vAnchor="text" w:hAnchor="margin" w:xAlign="center" w:y="1"/>
      <w:rPr>
        <w:rStyle w:val="ab"/>
        <w:rFonts w:cs="Arial Unicode MS"/>
      </w:rPr>
    </w:pPr>
    <w:r>
      <w:rPr>
        <w:rStyle w:val="ab"/>
        <w:rFonts w:cs="Arial Unicode MS"/>
      </w:rPr>
      <w:fldChar w:fldCharType="begin"/>
    </w:r>
    <w:r>
      <w:rPr>
        <w:rStyle w:val="ab"/>
        <w:rFonts w:cs="Arial Unicode MS"/>
      </w:rPr>
      <w:instrText xml:space="preserve">PAGE  </w:instrText>
    </w:r>
    <w:r>
      <w:rPr>
        <w:rStyle w:val="ab"/>
        <w:rFonts w:cs="Arial Unicode MS"/>
      </w:rPr>
      <w:fldChar w:fldCharType="separate"/>
    </w:r>
    <w:r w:rsidR="00FE501A">
      <w:rPr>
        <w:rStyle w:val="ab"/>
        <w:rFonts w:cs="Arial Unicode MS"/>
        <w:noProof/>
      </w:rPr>
      <w:t>2</w:t>
    </w:r>
    <w:r>
      <w:rPr>
        <w:rStyle w:val="ab"/>
        <w:rFonts w:cs="Arial Unicode MS"/>
      </w:rPr>
      <w:fldChar w:fldCharType="end"/>
    </w:r>
  </w:p>
  <w:p w:rsidR="00CE3D20" w:rsidRDefault="00CE3D2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D20" w:rsidRDefault="00CE3D20"/>
  </w:footnote>
  <w:footnote w:type="continuationSeparator" w:id="0">
    <w:p w:rsidR="00CE3D20" w:rsidRDefault="00CE3D2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03D"/>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4CF329A"/>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F822992"/>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39455E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D0E560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255F77D4"/>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0FF7630"/>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322B529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B5572F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3B8640CD"/>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61857E8"/>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27F1162"/>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55D643E5"/>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D0962C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80C5C3E"/>
    <w:multiLevelType w:val="multilevel"/>
    <w:tmpl w:val="FFFFFFFF"/>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BDC2B8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ECF3D7B"/>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7CF63D4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6"/>
  </w:num>
  <w:num w:numId="2">
    <w:abstractNumId w:val="12"/>
  </w:num>
  <w:num w:numId="3">
    <w:abstractNumId w:val="15"/>
  </w:num>
  <w:num w:numId="4">
    <w:abstractNumId w:val="9"/>
  </w:num>
  <w:num w:numId="5">
    <w:abstractNumId w:val="7"/>
  </w:num>
  <w:num w:numId="6">
    <w:abstractNumId w:val="10"/>
  </w:num>
  <w:num w:numId="7">
    <w:abstractNumId w:val="5"/>
  </w:num>
  <w:num w:numId="8">
    <w:abstractNumId w:val="13"/>
  </w:num>
  <w:num w:numId="9">
    <w:abstractNumId w:val="3"/>
  </w:num>
  <w:num w:numId="10">
    <w:abstractNumId w:val="8"/>
  </w:num>
  <w:num w:numId="11">
    <w:abstractNumId w:val="17"/>
  </w:num>
  <w:num w:numId="12">
    <w:abstractNumId w:val="4"/>
  </w:num>
  <w:num w:numId="13">
    <w:abstractNumId w:val="1"/>
  </w:num>
  <w:num w:numId="14">
    <w:abstractNumId w:val="16"/>
  </w:num>
  <w:num w:numId="15">
    <w:abstractNumId w:val="14"/>
  </w:num>
  <w:num w:numId="16">
    <w:abstractNumId w:val="0"/>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00A7"/>
    <w:rsid w:val="00004ABA"/>
    <w:rsid w:val="0001046E"/>
    <w:rsid w:val="000303B0"/>
    <w:rsid w:val="00032D20"/>
    <w:rsid w:val="000914B7"/>
    <w:rsid w:val="00113D81"/>
    <w:rsid w:val="001E112C"/>
    <w:rsid w:val="002E7498"/>
    <w:rsid w:val="0031736C"/>
    <w:rsid w:val="00375FEB"/>
    <w:rsid w:val="00395AE5"/>
    <w:rsid w:val="0044355C"/>
    <w:rsid w:val="005B1ED6"/>
    <w:rsid w:val="005B7781"/>
    <w:rsid w:val="005D6D63"/>
    <w:rsid w:val="006A1840"/>
    <w:rsid w:val="006F550D"/>
    <w:rsid w:val="00741F5F"/>
    <w:rsid w:val="00772759"/>
    <w:rsid w:val="007E32F5"/>
    <w:rsid w:val="00850A89"/>
    <w:rsid w:val="00890212"/>
    <w:rsid w:val="008D3E24"/>
    <w:rsid w:val="0090540A"/>
    <w:rsid w:val="009256B3"/>
    <w:rsid w:val="00974851"/>
    <w:rsid w:val="009C344F"/>
    <w:rsid w:val="009E6F16"/>
    <w:rsid w:val="00A56786"/>
    <w:rsid w:val="00A86C2E"/>
    <w:rsid w:val="00AD648D"/>
    <w:rsid w:val="00B300A7"/>
    <w:rsid w:val="00BD130F"/>
    <w:rsid w:val="00BF5D1A"/>
    <w:rsid w:val="00CD6D5A"/>
    <w:rsid w:val="00CE3D20"/>
    <w:rsid w:val="00CF2B14"/>
    <w:rsid w:val="00D009BC"/>
    <w:rsid w:val="00D660D8"/>
    <w:rsid w:val="00DD5BA8"/>
    <w:rsid w:val="00E11CEE"/>
    <w:rsid w:val="00E41064"/>
    <w:rsid w:val="00E54966"/>
    <w:rsid w:val="00E92ED6"/>
    <w:rsid w:val="00EB2927"/>
    <w:rsid w:val="00EF4144"/>
    <w:rsid w:val="00F1571A"/>
    <w:rsid w:val="00F405A1"/>
    <w:rsid w:val="00F42423"/>
    <w:rsid w:val="00F65284"/>
    <w:rsid w:val="00F81D06"/>
    <w:rsid w:val="00FE5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A285173"/>
  <w15:docId w15:val="{8F705E69-6FDF-4F1B-811B-27DE62691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0A7"/>
    <w:pPr>
      <w:widowControl w:val="0"/>
    </w:pPr>
    <w:rPr>
      <w:color w:val="000000"/>
      <w:sz w:val="24"/>
      <w:szCs w:val="24"/>
    </w:rPr>
  </w:style>
  <w:style w:type="paragraph" w:styleId="1">
    <w:name w:val="heading 1"/>
    <w:basedOn w:val="a"/>
    <w:link w:val="10"/>
    <w:uiPriority w:val="99"/>
    <w:qFormat/>
    <w:locked/>
    <w:rsid w:val="00EF4144"/>
    <w:pPr>
      <w:widowControl/>
      <w:spacing w:before="100" w:beforeAutospacing="1" w:after="100" w:afterAutospacing="1"/>
      <w:outlineLvl w:val="0"/>
    </w:pPr>
    <w:rPr>
      <w:rFonts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4144"/>
    <w:rPr>
      <w:b/>
      <w:kern w:val="36"/>
      <w:sz w:val="48"/>
      <w:lang w:val="ru-RU" w:eastAsia="ru-RU"/>
    </w:rPr>
  </w:style>
  <w:style w:type="character" w:customStyle="1" w:styleId="BodyTextChar1">
    <w:name w:val="Body Text Char1"/>
    <w:uiPriority w:val="99"/>
    <w:locked/>
    <w:rsid w:val="00B300A7"/>
    <w:rPr>
      <w:rFonts w:ascii="Times New Roman" w:hAnsi="Times New Roman"/>
      <w:u w:val="none"/>
    </w:rPr>
  </w:style>
  <w:style w:type="character" w:customStyle="1" w:styleId="a3">
    <w:name w:val="Другое_"/>
    <w:link w:val="a4"/>
    <w:uiPriority w:val="99"/>
    <w:locked/>
    <w:rsid w:val="00B300A7"/>
    <w:rPr>
      <w:rFonts w:ascii="Times New Roman" w:hAnsi="Times New Roman"/>
      <w:u w:val="none"/>
      <w:lang w:val="en-US" w:eastAsia="en-US"/>
    </w:rPr>
  </w:style>
  <w:style w:type="character" w:customStyle="1" w:styleId="11">
    <w:name w:val="Заголовок №1_"/>
    <w:link w:val="12"/>
    <w:uiPriority w:val="99"/>
    <w:locked/>
    <w:rsid w:val="00B300A7"/>
    <w:rPr>
      <w:rFonts w:ascii="Times New Roman" w:hAnsi="Times New Roman"/>
      <w:b/>
      <w:u w:val="none"/>
    </w:rPr>
  </w:style>
  <w:style w:type="character" w:customStyle="1" w:styleId="2">
    <w:name w:val="Заголовок №2_"/>
    <w:link w:val="20"/>
    <w:uiPriority w:val="99"/>
    <w:locked/>
    <w:rsid w:val="00B300A7"/>
    <w:rPr>
      <w:rFonts w:ascii="Times New Roman" w:hAnsi="Times New Roman"/>
      <w:b/>
      <w:u w:val="none"/>
    </w:rPr>
  </w:style>
  <w:style w:type="character" w:customStyle="1" w:styleId="a5">
    <w:name w:val="Подпись к таблице_"/>
    <w:link w:val="a6"/>
    <w:uiPriority w:val="99"/>
    <w:locked/>
    <w:rsid w:val="00B300A7"/>
    <w:rPr>
      <w:rFonts w:ascii="Times New Roman" w:hAnsi="Times New Roman"/>
      <w:b/>
      <w:u w:val="none"/>
    </w:rPr>
  </w:style>
  <w:style w:type="paragraph" w:styleId="a7">
    <w:name w:val="Body Text"/>
    <w:basedOn w:val="a"/>
    <w:link w:val="a8"/>
    <w:uiPriority w:val="99"/>
    <w:rsid w:val="00B300A7"/>
    <w:pPr>
      <w:shd w:val="clear" w:color="auto" w:fill="FFFFFF"/>
      <w:spacing w:after="60" w:line="293" w:lineRule="auto"/>
      <w:ind w:firstLine="200"/>
    </w:pPr>
    <w:rPr>
      <w:rFonts w:cs="Times New Roman"/>
      <w:lang w:eastAsia="ja-JP"/>
    </w:rPr>
  </w:style>
  <w:style w:type="character" w:customStyle="1" w:styleId="a8">
    <w:name w:val="Основной текст Знак"/>
    <w:basedOn w:val="a0"/>
    <w:link w:val="a7"/>
    <w:uiPriority w:val="99"/>
    <w:semiHidden/>
    <w:locked/>
    <w:rsid w:val="00BF5D1A"/>
    <w:rPr>
      <w:color w:val="000000"/>
      <w:sz w:val="24"/>
    </w:rPr>
  </w:style>
  <w:style w:type="paragraph" w:customStyle="1" w:styleId="a4">
    <w:name w:val="Другое"/>
    <w:basedOn w:val="a"/>
    <w:link w:val="a3"/>
    <w:uiPriority w:val="99"/>
    <w:rsid w:val="00B300A7"/>
    <w:pPr>
      <w:shd w:val="clear" w:color="auto" w:fill="FFFFFF"/>
      <w:spacing w:after="60" w:line="293" w:lineRule="auto"/>
      <w:ind w:firstLine="200"/>
    </w:pPr>
    <w:rPr>
      <w:rFonts w:ascii="Times New Roman" w:hAnsi="Times New Roman" w:cs="Times New Roman"/>
      <w:color w:val="auto"/>
      <w:sz w:val="20"/>
      <w:szCs w:val="20"/>
      <w:lang w:val="en-US" w:eastAsia="en-US"/>
    </w:rPr>
  </w:style>
  <w:style w:type="paragraph" w:customStyle="1" w:styleId="12">
    <w:name w:val="Заголовок №1"/>
    <w:basedOn w:val="a"/>
    <w:link w:val="11"/>
    <w:uiPriority w:val="99"/>
    <w:rsid w:val="00B300A7"/>
    <w:pPr>
      <w:shd w:val="clear" w:color="auto" w:fill="FFFFFF"/>
      <w:spacing w:after="260" w:line="266" w:lineRule="auto"/>
      <w:outlineLvl w:val="0"/>
    </w:pPr>
    <w:rPr>
      <w:rFonts w:ascii="Times New Roman" w:hAnsi="Times New Roman" w:cs="Times New Roman"/>
      <w:b/>
      <w:bCs/>
      <w:color w:val="auto"/>
      <w:sz w:val="20"/>
      <w:szCs w:val="20"/>
      <w:lang w:eastAsia="ja-JP"/>
    </w:rPr>
  </w:style>
  <w:style w:type="paragraph" w:customStyle="1" w:styleId="20">
    <w:name w:val="Заголовок №2"/>
    <w:basedOn w:val="a"/>
    <w:link w:val="2"/>
    <w:uiPriority w:val="99"/>
    <w:rsid w:val="00B300A7"/>
    <w:pPr>
      <w:shd w:val="clear" w:color="auto" w:fill="FFFFFF"/>
      <w:spacing w:after="100" w:line="293" w:lineRule="auto"/>
      <w:outlineLvl w:val="1"/>
    </w:pPr>
    <w:rPr>
      <w:rFonts w:ascii="Times New Roman" w:hAnsi="Times New Roman" w:cs="Times New Roman"/>
      <w:b/>
      <w:bCs/>
      <w:color w:val="auto"/>
      <w:sz w:val="20"/>
      <w:szCs w:val="20"/>
      <w:lang w:eastAsia="ja-JP"/>
    </w:rPr>
  </w:style>
  <w:style w:type="paragraph" w:customStyle="1" w:styleId="a6">
    <w:name w:val="Подпись к таблице"/>
    <w:basedOn w:val="a"/>
    <w:link w:val="a5"/>
    <w:uiPriority w:val="99"/>
    <w:rsid w:val="00B300A7"/>
    <w:pPr>
      <w:shd w:val="clear" w:color="auto" w:fill="FFFFFF"/>
    </w:pPr>
    <w:rPr>
      <w:rFonts w:ascii="Times New Roman" w:hAnsi="Times New Roman" w:cs="Times New Roman"/>
      <w:b/>
      <w:bCs/>
      <w:color w:val="auto"/>
      <w:sz w:val="20"/>
      <w:szCs w:val="20"/>
      <w:lang w:eastAsia="ja-JP"/>
    </w:rPr>
  </w:style>
  <w:style w:type="paragraph" w:styleId="a9">
    <w:name w:val="Normal (Web)"/>
    <w:basedOn w:val="a"/>
    <w:uiPriority w:val="99"/>
    <w:rsid w:val="00E92ED6"/>
    <w:pPr>
      <w:widowControl/>
      <w:spacing w:before="100" w:beforeAutospacing="1" w:after="119"/>
    </w:pPr>
    <w:rPr>
      <w:rFonts w:ascii="Times New Roman" w:eastAsia="MS Mincho" w:hAnsi="Times New Roman" w:cs="Times New Roman"/>
      <w:color w:val="auto"/>
      <w:lang w:eastAsia="ja-JP"/>
    </w:rPr>
  </w:style>
  <w:style w:type="paragraph" w:styleId="aa">
    <w:name w:val="footer"/>
    <w:basedOn w:val="a"/>
    <w:link w:val="13"/>
    <w:uiPriority w:val="99"/>
    <w:rsid w:val="0044355C"/>
    <w:pPr>
      <w:tabs>
        <w:tab w:val="center" w:pos="4677"/>
        <w:tab w:val="right" w:pos="9355"/>
      </w:tabs>
    </w:pPr>
    <w:rPr>
      <w:rFonts w:cs="Times New Roman"/>
      <w:lang w:eastAsia="ja-JP"/>
    </w:rPr>
  </w:style>
  <w:style w:type="character" w:customStyle="1" w:styleId="13">
    <w:name w:val="Нижний колонтитул Знак1"/>
    <w:basedOn w:val="a0"/>
    <w:link w:val="aa"/>
    <w:uiPriority w:val="99"/>
    <w:semiHidden/>
    <w:locked/>
    <w:rsid w:val="00F81D06"/>
    <w:rPr>
      <w:color w:val="000000"/>
      <w:sz w:val="24"/>
    </w:rPr>
  </w:style>
  <w:style w:type="character" w:styleId="ab">
    <w:name w:val="page number"/>
    <w:basedOn w:val="a0"/>
    <w:uiPriority w:val="99"/>
    <w:rsid w:val="0044355C"/>
    <w:rPr>
      <w:rFonts w:cs="Times New Roman"/>
    </w:rPr>
  </w:style>
  <w:style w:type="paragraph" w:styleId="ac">
    <w:name w:val="header"/>
    <w:basedOn w:val="a"/>
    <w:link w:val="ad"/>
    <w:uiPriority w:val="99"/>
    <w:rsid w:val="002E7498"/>
    <w:pPr>
      <w:tabs>
        <w:tab w:val="center" w:pos="4677"/>
        <w:tab w:val="right" w:pos="9355"/>
      </w:tabs>
    </w:pPr>
    <w:rPr>
      <w:rFonts w:cs="Times New Roman"/>
      <w:lang w:eastAsia="ja-JP"/>
    </w:rPr>
  </w:style>
  <w:style w:type="character" w:customStyle="1" w:styleId="ad">
    <w:name w:val="Верхний колонтитул Знак"/>
    <w:basedOn w:val="a0"/>
    <w:link w:val="ac"/>
    <w:uiPriority w:val="99"/>
    <w:semiHidden/>
    <w:locked/>
    <w:rsid w:val="00F81D06"/>
    <w:rPr>
      <w:color w:val="000000"/>
      <w:sz w:val="24"/>
    </w:rPr>
  </w:style>
  <w:style w:type="character" w:customStyle="1" w:styleId="ae">
    <w:name w:val="Нижний колонтитул Знак"/>
    <w:basedOn w:val="a0"/>
    <w:uiPriority w:val="99"/>
    <w:rsid w:val="00375FE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741758">
      <w:marLeft w:val="0"/>
      <w:marRight w:val="0"/>
      <w:marTop w:val="0"/>
      <w:marBottom w:val="0"/>
      <w:divBdr>
        <w:top w:val="none" w:sz="0" w:space="0" w:color="auto"/>
        <w:left w:val="none" w:sz="0" w:space="0" w:color="auto"/>
        <w:bottom w:val="none" w:sz="0" w:space="0" w:color="auto"/>
        <w:right w:val="none" w:sz="0" w:space="0" w:color="auto"/>
      </w:divBdr>
    </w:div>
    <w:div w:id="522741759">
      <w:marLeft w:val="0"/>
      <w:marRight w:val="0"/>
      <w:marTop w:val="0"/>
      <w:marBottom w:val="0"/>
      <w:divBdr>
        <w:top w:val="none" w:sz="0" w:space="0" w:color="auto"/>
        <w:left w:val="none" w:sz="0" w:space="0" w:color="auto"/>
        <w:bottom w:val="none" w:sz="0" w:space="0" w:color="auto"/>
        <w:right w:val="none" w:sz="0" w:space="0" w:color="auto"/>
      </w:divBdr>
    </w:div>
    <w:div w:id="522741760">
      <w:marLeft w:val="0"/>
      <w:marRight w:val="0"/>
      <w:marTop w:val="0"/>
      <w:marBottom w:val="0"/>
      <w:divBdr>
        <w:top w:val="none" w:sz="0" w:space="0" w:color="auto"/>
        <w:left w:val="none" w:sz="0" w:space="0" w:color="auto"/>
        <w:bottom w:val="none" w:sz="0" w:space="0" w:color="auto"/>
        <w:right w:val="none" w:sz="0" w:space="0" w:color="auto"/>
      </w:divBdr>
    </w:div>
    <w:div w:id="522741761">
      <w:marLeft w:val="0"/>
      <w:marRight w:val="0"/>
      <w:marTop w:val="0"/>
      <w:marBottom w:val="0"/>
      <w:divBdr>
        <w:top w:val="none" w:sz="0" w:space="0" w:color="auto"/>
        <w:left w:val="none" w:sz="0" w:space="0" w:color="auto"/>
        <w:bottom w:val="none" w:sz="0" w:space="0" w:color="auto"/>
        <w:right w:val="none" w:sz="0" w:space="0" w:color="auto"/>
      </w:divBdr>
    </w:div>
    <w:div w:id="522741762">
      <w:marLeft w:val="0"/>
      <w:marRight w:val="0"/>
      <w:marTop w:val="0"/>
      <w:marBottom w:val="0"/>
      <w:divBdr>
        <w:top w:val="none" w:sz="0" w:space="0" w:color="auto"/>
        <w:left w:val="none" w:sz="0" w:space="0" w:color="auto"/>
        <w:bottom w:val="none" w:sz="0" w:space="0" w:color="auto"/>
        <w:right w:val="none" w:sz="0" w:space="0" w:color="auto"/>
      </w:divBdr>
    </w:div>
    <w:div w:id="522741763">
      <w:marLeft w:val="0"/>
      <w:marRight w:val="0"/>
      <w:marTop w:val="0"/>
      <w:marBottom w:val="0"/>
      <w:divBdr>
        <w:top w:val="none" w:sz="0" w:space="0" w:color="auto"/>
        <w:left w:val="none" w:sz="0" w:space="0" w:color="auto"/>
        <w:bottom w:val="none" w:sz="0" w:space="0" w:color="auto"/>
        <w:right w:val="none" w:sz="0" w:space="0" w:color="auto"/>
      </w:divBdr>
    </w:div>
    <w:div w:id="522741764">
      <w:marLeft w:val="0"/>
      <w:marRight w:val="0"/>
      <w:marTop w:val="0"/>
      <w:marBottom w:val="0"/>
      <w:divBdr>
        <w:top w:val="none" w:sz="0" w:space="0" w:color="auto"/>
        <w:left w:val="none" w:sz="0" w:space="0" w:color="auto"/>
        <w:bottom w:val="none" w:sz="0" w:space="0" w:color="auto"/>
        <w:right w:val="none" w:sz="0" w:space="0" w:color="auto"/>
      </w:divBdr>
    </w:div>
    <w:div w:id="5227417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catalog/rubr/a6009585-8b8c-11db-b606-0800200c9a66/76557/" TargetMode="External"/><Relationship Id="rId18" Type="http://schemas.openxmlformats.org/officeDocument/2006/relationships/hyperlink" Target="http://fcior.edu.ru/card/392/kontrol-stroenie-i-funkcii-kornya-tipy-kornevyh-sistem-chast-2-iz-2-detalizirovannoe-predstavlenie.html" TargetMode="External"/><Relationship Id="rId26" Type="http://schemas.openxmlformats.org/officeDocument/2006/relationships/hyperlink" Target="http://fcior.edu.ru/card/392/kontrol-stroenie-i-funkcii-kornya-tipy-kornevyh-sistem-chast-2-iz-2-detalizirovannoe-predstavlenie.html" TargetMode="External"/><Relationship Id="rId39" Type="http://schemas.openxmlformats.org/officeDocument/2006/relationships/hyperlink" Target="http://files.school-collection.edu.ru/dlrstore/0000021f-1000-4ddd-88f7-240046b326a1/194.swf" TargetMode="External"/><Relationship Id="rId21" Type="http://schemas.openxmlformats.org/officeDocument/2006/relationships/hyperlink" Target="http://fcior.edu.ru/card/7559/vneshnee-i-vnutrennee-stroenie-kornya-vidy-korney.html" TargetMode="External"/><Relationship Id="rId34" Type="http://schemas.openxmlformats.org/officeDocument/2006/relationships/hyperlink" Target="http://fcior.edu.ru/card/9118/otdel-pokrytosemennye-obshaya-harakteristika.html" TargetMode="External"/><Relationship Id="rId42" Type="http://schemas.openxmlformats.org/officeDocument/2006/relationships/hyperlink" Target="http://files.school-collection.edu.ru/dlrstore/0000021f-1000-4ddd-88f7-240046b326a1/194.swf" TargetMode="External"/><Relationship Id="rId47" Type="http://schemas.openxmlformats.org/officeDocument/2006/relationships/hyperlink" Target="http://school-collection.edu.ru/catalog/res/00000740-1000-4ddd-c679-2e00475d4308/?from=0000019f-a000-4ddd-c5d5-380046b1d850&amp;interface=teacher&amp;class=48&amp;subject=29" TargetMode="External"/><Relationship Id="rId50" Type="http://schemas.openxmlformats.org/officeDocument/2006/relationships/hyperlink" Target="http://fcior.edu.ru/card/6539/klass-nasekomye.html" TargetMode="External"/><Relationship Id="rId55" Type="http://schemas.openxmlformats.org/officeDocument/2006/relationships/hyperlink" Target="http://fcior.edu.ru/card/2607/vneshnee-i-vnutrennee-stroenie-ryb.html" TargetMode="External"/><Relationship Id="rId63" Type="http://schemas.openxmlformats.org/officeDocument/2006/relationships/hyperlink" Target="http://school-collection.edu.ru/catalog/rubr/000001a3-a000-4ddd-0f6b-5a0046b1db44/81743/" TargetMode="External"/><Relationship Id="rId68" Type="http://schemas.openxmlformats.org/officeDocument/2006/relationships/hyperlink" Target="http://fcior.edu.ru/card/8947/formennye-elementy-krovi.html" TargetMode="External"/><Relationship Id="rId76" Type="http://schemas.openxmlformats.org/officeDocument/2006/relationships/hyperlink" Target="http://fcior.edu.ru/card/160/obshaya-harakteristika-obmena-veshestv-i-energii.html" TargetMode="External"/><Relationship Id="rId84" Type="http://schemas.openxmlformats.org/officeDocument/2006/relationships/hyperlink" Target="http://school-collection.edu.ru/catalog/rubr/000001a3-a000-4ddd-0f6b-5a0046b1db44/81785/" TargetMode="External"/><Relationship Id="rId7" Type="http://schemas.openxmlformats.org/officeDocument/2006/relationships/footer" Target="footer1.xml"/><Relationship Id="rId71" Type="http://schemas.openxmlformats.org/officeDocument/2006/relationships/hyperlink" Target="http://fcior.edu.ru/card/7048/dvizhenie-krovi-po-sosudam.html" TargetMode="External"/><Relationship Id="rId2" Type="http://schemas.openxmlformats.org/officeDocument/2006/relationships/styles" Target="styles.xml"/><Relationship Id="rId16" Type="http://schemas.openxmlformats.org/officeDocument/2006/relationships/hyperlink" Target="http://files.school-collection.edu.ru/dlrstore/000001f8-1000-4ddd-a952-120046b3269f/021.jpg" TargetMode="External"/><Relationship Id="rId29" Type="http://schemas.openxmlformats.org/officeDocument/2006/relationships/hyperlink" Target="http://school-collection.edu.ru/catalog/rubr/000001a1-a000-4ddd-7bd7-0a0046b1da3f/81655/" TargetMode="External"/><Relationship Id="rId11" Type="http://schemas.openxmlformats.org/officeDocument/2006/relationships/hyperlink" Target="http://school-collection.edu.ru/catalog/rubr/a6009585-8b8c-11db-b606-0800200c9a66/76535/" TargetMode="External"/><Relationship Id="rId24" Type="http://schemas.openxmlformats.org/officeDocument/2006/relationships/hyperlink" Target="http://files.school-collection.edu.ru/dlrstore/000001ff-1000-4ddd-af3c-2a0046b3269f/index" TargetMode="External"/><Relationship Id="rId32" Type="http://schemas.openxmlformats.org/officeDocument/2006/relationships/hyperlink" Target="http://fcior.edu.ru/card/228/mohovidnye-i-paporotnikovidnye-vysshie-sporovye-rasteniya.html" TargetMode="External"/><Relationship Id="rId37" Type="http://schemas.openxmlformats.org/officeDocument/2006/relationships/hyperlink" Target="http://files.school-collection.edu.ru/dlrstore/000001f8-1000-4ddd-a952-120046b3269f/021.jpg" TargetMode="External"/><Relationship Id="rId40" Type="http://schemas.openxmlformats.org/officeDocument/2006/relationships/hyperlink" Target="http://files.school-collection.edu.ru/dlrstore/0000021f-1000-4ddd-88f7-240046b326a1/194.swf" TargetMode="External"/><Relationship Id="rId45" Type="http://schemas.openxmlformats.org/officeDocument/2006/relationships/hyperlink" Target="http://files.school-collection.edu.ru/dlrstore/0000021f-1000-4ddd-88f7-240046b326a1/194.swf" TargetMode="External"/><Relationship Id="rId53" Type="http://schemas.openxmlformats.org/officeDocument/2006/relationships/hyperlink" Target="http://fcior.edu.ru/card/3673/obshaya-harakteristika-tipa-chlenistonogie-klass-rakoobraznye.html" TargetMode="External"/><Relationship Id="rId58" Type="http://schemas.openxmlformats.org/officeDocument/2006/relationships/hyperlink" Target="http://fcior.edu.ru/card/9027/vnutrennee-stroenie-mlekopitayushih-oporno-dvigatelnaya-i-nervnaya-sistemy.htmlhttp://fcior.edu.ru/card/486/vnutrennee-stroenie-mlekopitayushih-pishevaritelnaya-dyhatelnaya-krovenosnaya-i-vydelitelnaya-sistem.html" TargetMode="External"/><Relationship Id="rId66" Type="http://schemas.openxmlformats.org/officeDocument/2006/relationships/hyperlink" Target="http://fcior.edu.ru/card/8155/stroenie-skeleta.html" TargetMode="External"/><Relationship Id="rId74" Type="http://schemas.openxmlformats.org/officeDocument/2006/relationships/hyperlink" Target="http://fcior.edu.ru/card/517/stroenie-i-funkcii-zheludochno-kishechnogo-trakta.html" TargetMode="External"/><Relationship Id="rId79" Type="http://schemas.openxmlformats.org/officeDocument/2006/relationships/hyperlink" Target="http://fcior.edu.ru/card/3604/analizatory-sluha-i-ravnovesiya.html" TargetMode="External"/><Relationship Id="rId5" Type="http://schemas.openxmlformats.org/officeDocument/2006/relationships/footnotes" Target="footnotes.xml"/><Relationship Id="rId61" Type="http://schemas.openxmlformats.org/officeDocument/2006/relationships/hyperlink" Target="https://infourok.ru" TargetMode="External"/><Relationship Id="rId82" Type="http://schemas.openxmlformats.org/officeDocument/2006/relationships/hyperlink" Target="http://fcior.edu.ru/card/7573/stroenie-i-funkcii-golovnogo-mozga.html" TargetMode="External"/><Relationship Id="rId19" Type="http://schemas.openxmlformats.org/officeDocument/2006/relationships/hyperlink" Target="http://fcior.edu.ru/card/27165/vneshnee-stroenie-lista-detalizirovannoe-predstavlenie.htmlhttp://fcior.edu.ru/card/12743/kontrol-stroenie-i-funkcii-lista-detalizirovannoe-predstavlenie.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hool-collection.edu.ru/catalog/rubr/a6009585-8b8c-11db-b606-0800200c9a66/76559/" TargetMode="External"/><Relationship Id="rId22" Type="http://schemas.openxmlformats.org/officeDocument/2006/relationships/hyperlink" Target="http://fcior.edu.ru/card/392/kontrol-stroenie-i-funkcii-kornya-tipy-kornevyh-sistem-chast-2-iz-2-detalizirovannoe-predstavlenie.html" TargetMode="External"/><Relationship Id="rId27" Type="http://schemas.openxmlformats.org/officeDocument/2006/relationships/hyperlink" Target="http://files.school-collection.edu.ru/dlrstore/00000749-1000-4ddd-a47c-1400475d4309/index_mht.htm" TargetMode="External"/><Relationship Id="rId30" Type="http://schemas.openxmlformats.org/officeDocument/2006/relationships/hyperlink" Target="http://fcior.edu.ru/card/1607/vodorosli-obshaya-harakteristika.html" TargetMode="External"/><Relationship Id="rId35" Type="http://schemas.openxmlformats.org/officeDocument/2006/relationships/hyperlink" Target="http://school-collection.edu.ru/catalog/rubr/000001a1-a000-4ddd-7bd7-0a0046b1da3f/81651/" TargetMode="External"/><Relationship Id="rId43" Type="http://schemas.openxmlformats.org/officeDocument/2006/relationships/hyperlink" Target="http://files.school-collection.edu.ru/dlrstore/0000021f-1000-4ddd-88f7-240046b326a1/194.swf" TargetMode="External"/><Relationship Id="rId48" Type="http://schemas.openxmlformats.org/officeDocument/2006/relationships/hyperlink" Target="http://files.school-collection.edu.ru/dlrstore/00000744-1000-4ddd-139e-3b00475d4308/index_mht.htm" TargetMode="External"/><Relationship Id="rId56" Type="http://schemas.openxmlformats.org/officeDocument/2006/relationships/hyperlink" Target="http://fcior.edu.ru/card/5740/godovoy-cikl-zhizni-zemnovodnyh-proishozhdenie-zemnovodnyh.html" TargetMode="External"/><Relationship Id="rId64" Type="http://schemas.openxmlformats.org/officeDocument/2006/relationships/hyperlink" Target="http://fcior.edu.ru/card/8480/gumoralnaya-regulyaciya-endokrinnyy-apparat-i-ego-osobennosti.html" TargetMode="External"/><Relationship Id="rId69" Type="http://schemas.openxmlformats.org/officeDocument/2006/relationships/hyperlink" Target="http://fcior.edu.ru/card/7220/immunitet.html" TargetMode="External"/><Relationship Id="rId77" Type="http://schemas.openxmlformats.org/officeDocument/2006/relationships/hyperlink" Target="http://fcior.edu.ru/card/5307/rol-kozhi-v-termoregulyacii-organizma.html" TargetMode="External"/><Relationship Id="rId8" Type="http://schemas.openxmlformats.org/officeDocument/2006/relationships/footer" Target="footer2.xml"/><Relationship Id="rId51" Type="http://schemas.openxmlformats.org/officeDocument/2006/relationships/hyperlink" Target="http://fcior.edu.ru/card/8263/klass-nasekomye.html" TargetMode="External"/><Relationship Id="rId72" Type="http://schemas.openxmlformats.org/officeDocument/2006/relationships/hyperlink" Target="http://fcior.edu.ru/card/480/vozduhonosnye-puti.html" TargetMode="External"/><Relationship Id="rId80" Type="http://schemas.openxmlformats.org/officeDocument/2006/relationships/hyperlink" Target="http://fcior.edu.ru/card/3287/osobennosti-vysshey-nervnoy-deyatelnosti-cheloveka-poznavatelnye-processy.htmlhttp://fcior.edu.ru/card/14107/tipy-nervnoy-deyatelnosti.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files.school-collection.edu.ru/dlrstore/3da7af6b-072a-4eb3-be6b-3d867f0db414/%5BBIO9_08-" TargetMode="External"/><Relationship Id="rId17" Type="http://schemas.openxmlformats.org/officeDocument/2006/relationships/hyperlink" Target="http://fcior.edu.ru/card/7559/vneshnee-i-vnutrennee-stroenie-kornya-vidy-korney.html" TargetMode="External"/><Relationship Id="rId25" Type="http://schemas.openxmlformats.org/officeDocument/2006/relationships/hyperlink" Target="http://fcior.edu.ru/card/7559/vneshnee-i-vnutrennee-stroenie-kornya-vidy-korney.html" TargetMode="External"/><Relationship Id="rId33" Type="http://schemas.openxmlformats.org/officeDocument/2006/relationships/hyperlink" Target="http://fcior.edu.ru/card/22734/obshaya-harakteristika-i-mnogoobrazie-golosemennyh-detalizirovannoe-predstavlenie.htmlhttp://fcior.edu.ru/card/11673/otdel-golosemennye-obshaya-harakteristika-i-znachenie-v-prirode.html" TargetMode="External"/><Relationship Id="rId38" Type="http://schemas.openxmlformats.org/officeDocument/2006/relationships/hyperlink" Target="http://files.school-collection.edu.ru/dlrstore/0000021f-1000-4ddd-88f7-240046b326a1/194.swf" TargetMode="External"/><Relationship Id="rId46" Type="http://schemas.openxmlformats.org/officeDocument/2006/relationships/hyperlink" Target="http://files.school-collection.edu.ru/dlrstore/0000021f-1000-4ddd-88f7-240046b326a1/194.swf" TargetMode="External"/><Relationship Id="rId59" Type="http://schemas.openxmlformats.org/officeDocument/2006/relationships/hyperlink" Target="http://fcior.edu.ru/card/9310/vnutrennee-stroenie-mlekopitayushih-pishevaritelnaya-dyhatelnaya-krovenosnaya-i-vydelitelnaya-sistem.html" TargetMode="External"/><Relationship Id="rId67" Type="http://schemas.openxmlformats.org/officeDocument/2006/relationships/hyperlink" Target="http://fcior.edu.ru/card/10102/vnutrennyaya-sreda-organizma-i-ee-znachenie.htmlhttp://fcior.edu.ru/card/9548/gruppy-krovi-perelivanie-krovi-donorstvo-rezus-faktor.html" TargetMode="External"/><Relationship Id="rId20" Type="http://schemas.openxmlformats.org/officeDocument/2006/relationships/hyperlink" Target="http://fcior.edu.ru/card/3190/vozdushnoe-pitanie-rasteniy.html" TargetMode="External"/><Relationship Id="rId41" Type="http://schemas.openxmlformats.org/officeDocument/2006/relationships/hyperlink" Target="http://files.school-collection.edu.ru/dlrstore/0000021f-1000-4ddd-88f7-240046b326a1/194.swf" TargetMode="External"/><Relationship Id="rId54" Type="http://schemas.openxmlformats.org/officeDocument/2006/relationships/hyperlink" Target="http://fcior.edu.ru/card/8362/obshaya-harakteristika-tipa-mollyuski.html" TargetMode="External"/><Relationship Id="rId62" Type="http://schemas.openxmlformats.org/officeDocument/2006/relationships/hyperlink" Target="http://school-collection.edu.ru/catalog/rubr/000001a3-a000-4ddd-0f6b-5a0046b1db44/81744/" TargetMode="External"/><Relationship Id="rId70" Type="http://schemas.openxmlformats.org/officeDocument/2006/relationships/hyperlink" Target="http://fcior.edu.ru/card/2643/dvizhenie-krovi-i-limfy-v-organizme-organy-krovoobrasheniya.html" TargetMode="External"/><Relationship Id="rId75" Type="http://schemas.openxmlformats.org/officeDocument/2006/relationships/hyperlink" Target="http://fcior.edu.ru/card/7551/vitaminy-i-ih-rol-v-obmene-veshestv.html" TargetMode="External"/><Relationship Id="rId83" Type="http://schemas.openxmlformats.org/officeDocument/2006/relationships/hyperlink" Target="http://fcior.edu.ru/card/7031/biologicheskie-ritmy-son-ego-znachenie-gigiena-sn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iles.school-collection.edu.ru/dlrstore/0000020b-1000-4ddd-8c73-030046b326a0/070.jpg" TargetMode="External"/><Relationship Id="rId23" Type="http://schemas.openxmlformats.org/officeDocument/2006/relationships/hyperlink" Target="http://fcior.edu.ru/card/27165/vneshnee-stroenie-lista-detalizirovannoe-predstavlenie.htmlhttp://fcior.edu.ru/card/12743/kontrol-stroenie-i-funkcii-lista-detalizirovannoe-predstavlenie.html" TargetMode="External"/><Relationship Id="rId28" Type="http://schemas.openxmlformats.org/officeDocument/2006/relationships/hyperlink" Target="http://files.school-collection.edu.ru/dlrstore/0000073f-1000-4ddd-e3c7-2d00475d4308/index_mht.htm" TargetMode="External"/><Relationship Id="rId36" Type="http://schemas.openxmlformats.org/officeDocument/2006/relationships/hyperlink" Target="http://school-collection.edu.ru/catalog/rubr/000001a1-a000-4ddd-7bd7-0a0046b1da3f/81664/?interface=pupil&amp;class=49&amp;subject=29" TargetMode="External"/><Relationship Id="rId49" Type="http://schemas.openxmlformats.org/officeDocument/2006/relationships/hyperlink" Target="http://fcior.edu.ru/card/607/klass-maloshetinkovye-chervi.html" TargetMode="External"/><Relationship Id="rId57" Type="http://schemas.openxmlformats.org/officeDocument/2006/relationships/hyperlink" Target="http://fcior.edu.ru/card/1662/obshaya-harakteristika-klassa-ptic-sreda-obitaniya-vneshnee-stroenie-ptic.html" TargetMode="External"/><Relationship Id="rId10" Type="http://schemas.openxmlformats.org/officeDocument/2006/relationships/hyperlink" Target="http://school-collection.edu.ru/catalog/rubr/a6009585-8b8c-11db-b606-0800200c9a66/76534/" TargetMode="External"/><Relationship Id="rId31" Type="http://schemas.openxmlformats.org/officeDocument/2006/relationships/hyperlink" Target="http://fcior.edu.ru/card/228/mohovidnye-i-paporotnikovidnye-vysshie-sporovye-rasteniya.html" TargetMode="External"/><Relationship Id="rId44" Type="http://schemas.openxmlformats.org/officeDocument/2006/relationships/hyperlink" Target="http://files.school-collection.edu.ru/dlrstore/0000021f-1000-4ddd-88f7-240046b326a1/194.swf" TargetMode="External"/><Relationship Id="rId52" Type="http://schemas.openxmlformats.org/officeDocument/2006/relationships/hyperlink" Target="http://fcior.edu.ru/card/2760/klass-paukoobraznye.html" TargetMode="External"/><Relationship Id="rId60" Type="http://schemas.openxmlformats.org/officeDocument/2006/relationships/hyperlink" Target="http://fcior.edu.ru/card/363/dokazatelstva-istoricheskogo-razvitiya-zhivotnogo-mira.html" TargetMode="External"/><Relationship Id="rId65" Type="http://schemas.openxmlformats.org/officeDocument/2006/relationships/hyperlink" Target="http://fcior.edu.ru/card/9690/apparat-opory-i-dvizheniya-ego-funkcii-skelet-cheloveka-ego-znachenie.html" TargetMode="External"/><Relationship Id="rId73" Type="http://schemas.openxmlformats.org/officeDocument/2006/relationships/hyperlink" Target="http://fcior.edu.ru/card/12068/stroenie-legkih-gazoobmen-v-legkih-i-tkanyah.html" TargetMode="External"/><Relationship Id="rId78" Type="http://schemas.openxmlformats.org/officeDocument/2006/relationships/hyperlink" Target="http://fcior.edu.ru/card/14057/analizatory-organy-chuvstv-ih-stroenie-i-funkcii-zritelnyy-analizator.html" TargetMode="External"/><Relationship Id="rId81" Type="http://schemas.openxmlformats.org/officeDocument/2006/relationships/hyperlink" Target="http://fcior.edu.ru/card/2949/spinnoy-mozg.html"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51</Pages>
  <Words>15548</Words>
  <Characters>88624</Characters>
  <Application>Microsoft Office Word</Application>
  <DocSecurity>0</DocSecurity>
  <Lines>738</Lines>
  <Paragraphs>207</Paragraphs>
  <ScaleCrop>false</ScaleCrop>
  <Company/>
  <LinksUpToDate>false</LinksUpToDate>
  <CharactersWithSpaces>103965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123</cp:lastModifiedBy>
  <cp:revision>9</cp:revision>
  <dcterms:created xsi:type="dcterms:W3CDTF">2022-07-20T12:25:00Z</dcterms:created>
  <dcterms:modified xsi:type="dcterms:W3CDTF">2022-09-08T14:21:00Z</dcterms:modified>
</cp:coreProperties>
</file>